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2F2335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F610B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1F64F4" w:rsidRPr="00993A96" w:rsidRDefault="00216D04" w:rsidP="00993A96">
      <w:pPr>
        <w:jc w:val="center"/>
        <w:rPr>
          <w:bCs/>
          <w:color w:val="000000" w:themeColor="text1"/>
        </w:rPr>
      </w:pPr>
      <w:r w:rsidRPr="00422180">
        <w:rPr>
          <w:bCs/>
          <w:szCs w:val="36"/>
        </w:rPr>
        <w:t xml:space="preserve">от </w:t>
      </w:r>
      <w:r>
        <w:rPr>
          <w:bCs/>
          <w:szCs w:val="36"/>
        </w:rPr>
        <w:t>24 января</w:t>
      </w:r>
      <w:r w:rsidRPr="00422180">
        <w:rPr>
          <w:bCs/>
          <w:szCs w:val="36"/>
        </w:rPr>
        <w:t xml:space="preserve"> 202</w:t>
      </w:r>
      <w:r>
        <w:rPr>
          <w:bCs/>
          <w:szCs w:val="36"/>
        </w:rPr>
        <w:t>4 г. № 62</w:t>
      </w:r>
    </w:p>
    <w:p w:rsidR="00AE731E" w:rsidRPr="00AE731E" w:rsidRDefault="00AE731E" w:rsidP="00811CAB">
      <w:pPr>
        <w:autoSpaceDE w:val="0"/>
        <w:autoSpaceDN w:val="0"/>
        <w:jc w:val="center"/>
        <w:rPr>
          <w:bCs/>
          <w:sz w:val="52"/>
          <w:szCs w:val="52"/>
        </w:rPr>
      </w:pPr>
    </w:p>
    <w:p w:rsidR="008750EA" w:rsidRDefault="008750EA" w:rsidP="008750EA">
      <w:pPr>
        <w:tabs>
          <w:tab w:val="left" w:pos="993"/>
          <w:tab w:val="left" w:pos="9639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71198F">
        <w:rPr>
          <w:b/>
          <w:bCs/>
          <w:color w:val="000000"/>
          <w:szCs w:val="28"/>
        </w:rPr>
        <w:t>О внесении изменени</w:t>
      </w:r>
      <w:r>
        <w:rPr>
          <w:b/>
          <w:bCs/>
          <w:color w:val="000000"/>
          <w:szCs w:val="28"/>
        </w:rPr>
        <w:t>й</w:t>
      </w:r>
      <w:r w:rsidRPr="00706952">
        <w:rPr>
          <w:b/>
          <w:szCs w:val="28"/>
        </w:rPr>
        <w:t xml:space="preserve"> в муниципальную программу </w:t>
      </w:r>
      <w:r w:rsidR="0073737D">
        <w:rPr>
          <w:b/>
          <w:szCs w:val="28"/>
        </w:rPr>
        <w:br/>
      </w:r>
      <w:r w:rsidRPr="00706952">
        <w:rPr>
          <w:b/>
          <w:szCs w:val="28"/>
          <w:shd w:val="clear" w:color="auto" w:fill="FFFFFF"/>
        </w:rPr>
        <w:t>"Развитие социальной сферы</w:t>
      </w:r>
      <w:r w:rsidRPr="000A4FF3">
        <w:rPr>
          <w:szCs w:val="28"/>
          <w:shd w:val="clear" w:color="auto" w:fill="FFFFFF"/>
        </w:rPr>
        <w:t xml:space="preserve"> </w:t>
      </w:r>
      <w:r w:rsidRPr="0071198F">
        <w:rPr>
          <w:b/>
          <w:szCs w:val="28"/>
        </w:rPr>
        <w:t>городского округа "Город Архангельск</w:t>
      </w:r>
      <w:r>
        <w:rPr>
          <w:b/>
          <w:szCs w:val="28"/>
        </w:rPr>
        <w:t xml:space="preserve">" </w:t>
      </w:r>
      <w:r w:rsidR="0073737D">
        <w:rPr>
          <w:b/>
          <w:szCs w:val="28"/>
        </w:rPr>
        <w:br/>
      </w:r>
      <w:r w:rsidRPr="0071198F">
        <w:rPr>
          <w:b/>
          <w:szCs w:val="28"/>
        </w:rPr>
        <w:t>и приложени</w:t>
      </w:r>
      <w:r>
        <w:rPr>
          <w:b/>
          <w:szCs w:val="28"/>
        </w:rPr>
        <w:t xml:space="preserve">я </w:t>
      </w:r>
      <w:r w:rsidRPr="0071198F">
        <w:rPr>
          <w:b/>
          <w:szCs w:val="28"/>
        </w:rPr>
        <w:t>к н</w:t>
      </w:r>
      <w:r>
        <w:rPr>
          <w:b/>
          <w:szCs w:val="28"/>
        </w:rPr>
        <w:t>ей</w:t>
      </w:r>
    </w:p>
    <w:p w:rsidR="008750EA" w:rsidRPr="0073737D" w:rsidRDefault="008750EA" w:rsidP="008750EA">
      <w:pPr>
        <w:ind w:firstLine="708"/>
        <w:jc w:val="both"/>
        <w:rPr>
          <w:sz w:val="44"/>
          <w:szCs w:val="44"/>
          <w:lang w:bidi="ru-RU"/>
        </w:rPr>
      </w:pPr>
    </w:p>
    <w:p w:rsidR="008750EA" w:rsidRPr="009E4CAD" w:rsidRDefault="008750EA" w:rsidP="0073737D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0763C">
        <w:rPr>
          <w:szCs w:val="28"/>
          <w:lang w:bidi="ru-RU"/>
        </w:rPr>
        <w:t xml:space="preserve">1. </w:t>
      </w:r>
      <w:r w:rsidRPr="00553DF2">
        <w:rPr>
          <w:szCs w:val="28"/>
        </w:rPr>
        <w:t xml:space="preserve">Внести в муниципальную программу "Развитие социальной сферы городского округа "Город Архангельск", утвержденную постановлением Администрации муниципального образования "Город Архангельск" </w:t>
      </w:r>
      <w:r w:rsidRPr="00553DF2">
        <w:rPr>
          <w:szCs w:val="28"/>
        </w:rPr>
        <w:br/>
      </w:r>
      <w:r w:rsidRPr="00553DF2">
        <w:t xml:space="preserve">от 25 октября 2019 года № 1721 (с изменениями и дополнениями), </w:t>
      </w:r>
      <w:r w:rsidRPr="009E4CAD">
        <w:t>(далее – муниципальная программа) следующие изменения:</w:t>
      </w:r>
    </w:p>
    <w:p w:rsidR="008750EA" w:rsidRPr="00682859" w:rsidRDefault="008750EA" w:rsidP="0073737D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а) в паспорте муниципальной программы </w:t>
      </w:r>
      <w:r w:rsidRPr="00553DF2">
        <w:rPr>
          <w:color w:val="000000"/>
          <w:szCs w:val="28"/>
        </w:rPr>
        <w:t xml:space="preserve">строку "Объемы и источники финансового обеспечения реализации муниципальной программы" </w:t>
      </w:r>
      <w:r>
        <w:rPr>
          <w:color w:val="000000"/>
          <w:szCs w:val="28"/>
        </w:rPr>
        <w:t>изложить</w:t>
      </w:r>
      <w:r w:rsidRPr="00553DF2">
        <w:rPr>
          <w:color w:val="000000"/>
          <w:szCs w:val="28"/>
        </w:rPr>
        <w:t xml:space="preserve"> </w:t>
      </w:r>
      <w:r w:rsidR="0073737D">
        <w:rPr>
          <w:color w:val="000000"/>
          <w:szCs w:val="28"/>
        </w:rPr>
        <w:br/>
      </w:r>
      <w:r w:rsidRPr="00553DF2">
        <w:rPr>
          <w:color w:val="000000"/>
          <w:szCs w:val="28"/>
        </w:rPr>
        <w:t>в следующей редакции:</w:t>
      </w:r>
    </w:p>
    <w:tbl>
      <w:tblPr>
        <w:tblW w:w="9729" w:type="dxa"/>
        <w:jc w:val="center"/>
        <w:tblLayout w:type="fixed"/>
        <w:tblLook w:val="0000" w:firstRow="0" w:lastRow="0" w:firstColumn="0" w:lastColumn="0" w:noHBand="0" w:noVBand="0"/>
      </w:tblPr>
      <w:tblGrid>
        <w:gridCol w:w="1557"/>
        <w:gridCol w:w="236"/>
        <w:gridCol w:w="1248"/>
        <w:gridCol w:w="1270"/>
        <w:gridCol w:w="200"/>
        <w:gridCol w:w="1141"/>
        <w:gridCol w:w="1418"/>
        <w:gridCol w:w="1213"/>
        <w:gridCol w:w="1446"/>
      </w:tblGrid>
      <w:tr w:rsidR="008750EA" w:rsidRPr="00682859" w:rsidTr="0073737D">
        <w:trPr>
          <w:cantSplit/>
          <w:trHeight w:val="490"/>
          <w:jc w:val="center"/>
        </w:trPr>
        <w:tc>
          <w:tcPr>
            <w:tcW w:w="155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82859">
              <w:rPr>
                <w:sz w:val="20"/>
              </w:rPr>
              <w:t xml:space="preserve">"Объемы </w:t>
            </w:r>
            <w:r w:rsidR="0073737D">
              <w:rPr>
                <w:sz w:val="20"/>
              </w:rPr>
              <w:br/>
            </w:r>
            <w:r w:rsidRPr="00682859">
              <w:rPr>
                <w:sz w:val="20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236" w:type="dxa"/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936" w:type="dxa"/>
            <w:gridSpan w:val="7"/>
          </w:tcPr>
          <w:p w:rsidR="008750EA" w:rsidRPr="00593B7C" w:rsidRDefault="008750EA" w:rsidP="007373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93B7C">
              <w:rPr>
                <w:sz w:val="20"/>
              </w:rPr>
              <w:t>Общий объем финансового обеспечения реализации муниципальной программы составит</w:t>
            </w:r>
            <w:r w:rsidR="0073737D">
              <w:rPr>
                <w:sz w:val="20"/>
              </w:rPr>
              <w:br/>
            </w:r>
            <w:r w:rsidRPr="00593B7C">
              <w:rPr>
                <w:sz w:val="20"/>
              </w:rPr>
              <w:t>5</w:t>
            </w:r>
            <w:r>
              <w:rPr>
                <w:sz w:val="20"/>
              </w:rPr>
              <w:t>7 329 048,2</w:t>
            </w:r>
            <w:r w:rsidRPr="00593B7C">
              <w:rPr>
                <w:sz w:val="20"/>
              </w:rPr>
              <w:t xml:space="preserve"> тыс. руб., в том числе:</w:t>
            </w:r>
          </w:p>
        </w:tc>
      </w:tr>
      <w:tr w:rsidR="008750EA" w:rsidRPr="00682859" w:rsidTr="0073737D">
        <w:trPr>
          <w:trHeight w:val="311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82859">
              <w:rPr>
                <w:sz w:val="20"/>
              </w:rPr>
              <w:t>Годы реализации муниципальной программы</w:t>
            </w:r>
          </w:p>
        </w:tc>
        <w:tc>
          <w:tcPr>
            <w:tcW w:w="1270" w:type="dxa"/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418" w:type="dxa"/>
            <w:gridSpan w:val="5"/>
          </w:tcPr>
          <w:p w:rsidR="008750EA" w:rsidRPr="00593B7C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93B7C">
              <w:rPr>
                <w:sz w:val="20"/>
              </w:rPr>
              <w:t>Источники финансового обеспечения, тыс. руб.</w:t>
            </w:r>
          </w:p>
        </w:tc>
      </w:tr>
      <w:tr w:rsidR="008750EA" w:rsidRPr="00682859" w:rsidTr="0073737D">
        <w:trPr>
          <w:cantSplit/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0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0EA" w:rsidRPr="00593B7C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93B7C">
              <w:rPr>
                <w:sz w:val="20"/>
              </w:rPr>
              <w:t>бюджетные ассигнования городского бюджета</w:t>
            </w:r>
          </w:p>
        </w:tc>
        <w:tc>
          <w:tcPr>
            <w:tcW w:w="1213" w:type="dxa"/>
          </w:tcPr>
          <w:p w:rsidR="008750EA" w:rsidRPr="00593B7C" w:rsidRDefault="008750EA" w:rsidP="0073737D">
            <w:pPr>
              <w:widowControl w:val="0"/>
              <w:autoSpaceDE w:val="0"/>
              <w:autoSpaceDN w:val="0"/>
              <w:adjustRightInd w:val="0"/>
              <w:ind w:left="168"/>
              <w:jc w:val="center"/>
              <w:rPr>
                <w:sz w:val="20"/>
              </w:rPr>
            </w:pPr>
          </w:p>
        </w:tc>
        <w:tc>
          <w:tcPr>
            <w:tcW w:w="1446" w:type="dxa"/>
            <w:vMerge w:val="restart"/>
          </w:tcPr>
          <w:p w:rsidR="008750EA" w:rsidRPr="00593B7C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93B7C">
              <w:rPr>
                <w:sz w:val="20"/>
              </w:rPr>
              <w:br/>
              <w:t>Итого</w:t>
            </w:r>
          </w:p>
        </w:tc>
      </w:tr>
      <w:tr w:rsidR="008750EA" w:rsidRPr="00682859" w:rsidTr="0073737D">
        <w:trPr>
          <w:trHeight w:val="258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593B7C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93B7C">
              <w:rPr>
                <w:sz w:val="20"/>
              </w:rPr>
              <w:t>городской бюджет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593B7C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93B7C">
              <w:rPr>
                <w:sz w:val="20"/>
              </w:rPr>
              <w:t>областной бюджет</w:t>
            </w:r>
          </w:p>
        </w:tc>
        <w:tc>
          <w:tcPr>
            <w:tcW w:w="1418" w:type="dxa"/>
          </w:tcPr>
          <w:p w:rsidR="008750EA" w:rsidRPr="00593B7C" w:rsidRDefault="008750EA" w:rsidP="0073737D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593B7C">
              <w:rPr>
                <w:sz w:val="20"/>
              </w:rPr>
              <w:t>федеральный бюджет</w:t>
            </w:r>
          </w:p>
        </w:tc>
        <w:tc>
          <w:tcPr>
            <w:tcW w:w="1213" w:type="dxa"/>
          </w:tcPr>
          <w:p w:rsidR="008750EA" w:rsidRPr="00593B7C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93B7C">
              <w:rPr>
                <w:sz w:val="20"/>
              </w:rPr>
              <w:t>иные источники</w:t>
            </w:r>
          </w:p>
        </w:tc>
        <w:tc>
          <w:tcPr>
            <w:tcW w:w="1446" w:type="dxa"/>
            <w:vMerge/>
            <w:vAlign w:val="center"/>
          </w:tcPr>
          <w:p w:rsidR="008750EA" w:rsidRPr="00593B7C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8750EA" w:rsidRPr="00682859" w:rsidTr="0073737D">
        <w:trPr>
          <w:trHeight w:val="60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2859">
              <w:rPr>
                <w:sz w:val="20"/>
              </w:rPr>
              <w:t>2022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 w:rsidRPr="00593B7C">
              <w:rPr>
                <w:sz w:val="20"/>
              </w:rPr>
              <w:t>3 180 400,5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 w:rsidRPr="00593B7C">
              <w:rPr>
                <w:sz w:val="20"/>
              </w:rPr>
              <w:t>4 869 006,8</w:t>
            </w:r>
          </w:p>
        </w:tc>
        <w:tc>
          <w:tcPr>
            <w:tcW w:w="1418" w:type="dxa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 w:rsidRPr="00593B7C">
              <w:rPr>
                <w:sz w:val="20"/>
              </w:rPr>
              <w:t>500 087,2</w:t>
            </w:r>
          </w:p>
        </w:tc>
        <w:tc>
          <w:tcPr>
            <w:tcW w:w="1213" w:type="dxa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 w:rsidRPr="00593B7C">
              <w:rPr>
                <w:sz w:val="20"/>
              </w:rPr>
              <w:t>1 000,0</w:t>
            </w:r>
          </w:p>
        </w:tc>
        <w:tc>
          <w:tcPr>
            <w:tcW w:w="1446" w:type="dxa"/>
            <w:vAlign w:val="bottom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 w:rsidRPr="00593B7C">
              <w:rPr>
                <w:sz w:val="20"/>
              </w:rPr>
              <w:t>8 550 494,5</w:t>
            </w:r>
          </w:p>
        </w:tc>
      </w:tr>
      <w:tr w:rsidR="008750EA" w:rsidRPr="00682859" w:rsidTr="0073737D">
        <w:trPr>
          <w:trHeight w:val="60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2859">
              <w:rPr>
                <w:sz w:val="20"/>
              </w:rPr>
              <w:t>2023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50EA" w:rsidRPr="005818E0" w:rsidRDefault="008750EA" w:rsidP="0073737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3 617 203,9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5818E0" w:rsidRDefault="008750EA" w:rsidP="0073737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5 512 192,5</w:t>
            </w:r>
          </w:p>
        </w:tc>
        <w:tc>
          <w:tcPr>
            <w:tcW w:w="1418" w:type="dxa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643 095,1</w:t>
            </w:r>
          </w:p>
        </w:tc>
        <w:tc>
          <w:tcPr>
            <w:tcW w:w="1213" w:type="dxa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 w:rsidRPr="00593B7C">
              <w:rPr>
                <w:sz w:val="20"/>
              </w:rPr>
              <w:t>1 000,0</w:t>
            </w:r>
          </w:p>
        </w:tc>
        <w:tc>
          <w:tcPr>
            <w:tcW w:w="1446" w:type="dxa"/>
            <w:vAlign w:val="bottom"/>
          </w:tcPr>
          <w:p w:rsidR="008750EA" w:rsidRPr="005818E0" w:rsidRDefault="008750EA" w:rsidP="0073737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9 773 491,5</w:t>
            </w:r>
          </w:p>
        </w:tc>
      </w:tr>
      <w:tr w:rsidR="008750EA" w:rsidRPr="00682859" w:rsidTr="0073737D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2859">
              <w:rPr>
                <w:sz w:val="20"/>
              </w:rPr>
              <w:t>2024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3 652 938,7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 w:rsidRPr="00593B7C">
              <w:rPr>
                <w:sz w:val="20"/>
              </w:rPr>
              <w:t>5 </w:t>
            </w:r>
            <w:r>
              <w:rPr>
                <w:sz w:val="20"/>
              </w:rPr>
              <w:t>527</w:t>
            </w:r>
            <w:r w:rsidRPr="00593B7C">
              <w:rPr>
                <w:sz w:val="20"/>
              </w:rPr>
              <w:t> </w:t>
            </w:r>
            <w:r>
              <w:rPr>
                <w:sz w:val="20"/>
              </w:rPr>
              <w:t>970</w:t>
            </w:r>
            <w:r w:rsidRPr="00593B7C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  <w:tc>
          <w:tcPr>
            <w:tcW w:w="1418" w:type="dxa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 w:rsidRPr="00593B7C">
              <w:rPr>
                <w:sz w:val="20"/>
              </w:rPr>
              <w:t>46</w:t>
            </w:r>
            <w:r>
              <w:rPr>
                <w:sz w:val="20"/>
              </w:rPr>
              <w:t>9</w:t>
            </w:r>
            <w:r w:rsidRPr="00593B7C">
              <w:rPr>
                <w:sz w:val="20"/>
              </w:rPr>
              <w:t xml:space="preserve"> </w:t>
            </w:r>
            <w:r>
              <w:rPr>
                <w:sz w:val="20"/>
              </w:rPr>
              <w:t>266</w:t>
            </w:r>
            <w:r w:rsidRPr="00593B7C">
              <w:rPr>
                <w:sz w:val="20"/>
              </w:rPr>
              <w:t>,8</w:t>
            </w:r>
          </w:p>
        </w:tc>
        <w:tc>
          <w:tcPr>
            <w:tcW w:w="1213" w:type="dxa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 w:rsidRPr="00593B7C">
              <w:rPr>
                <w:sz w:val="20"/>
              </w:rPr>
              <w:t>0,0</w:t>
            </w:r>
          </w:p>
        </w:tc>
        <w:tc>
          <w:tcPr>
            <w:tcW w:w="1446" w:type="dxa"/>
            <w:vAlign w:val="bottom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9 650 176,2</w:t>
            </w:r>
          </w:p>
        </w:tc>
      </w:tr>
      <w:tr w:rsidR="008750EA" w:rsidRPr="00682859" w:rsidTr="0073737D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2859">
              <w:rPr>
                <w:sz w:val="20"/>
              </w:rPr>
              <w:t>2025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3 540 742,9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 w:rsidRPr="00593B7C">
              <w:rPr>
                <w:sz w:val="20"/>
              </w:rPr>
              <w:t>5 6</w:t>
            </w:r>
            <w:r>
              <w:rPr>
                <w:sz w:val="20"/>
              </w:rPr>
              <w:t>87</w:t>
            </w:r>
            <w:r w:rsidRPr="00593B7C">
              <w:rPr>
                <w:sz w:val="20"/>
              </w:rPr>
              <w:t xml:space="preserve"> </w:t>
            </w:r>
            <w:r>
              <w:rPr>
                <w:sz w:val="20"/>
              </w:rPr>
              <w:t>056</w:t>
            </w:r>
            <w:r w:rsidRPr="00593B7C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 w:rsidRPr="00593B7C">
              <w:rPr>
                <w:sz w:val="20"/>
              </w:rPr>
              <w:t>4</w:t>
            </w:r>
            <w:r>
              <w:rPr>
                <w:sz w:val="20"/>
              </w:rPr>
              <w:t>78</w:t>
            </w:r>
            <w:r w:rsidRPr="00593B7C">
              <w:rPr>
                <w:sz w:val="20"/>
              </w:rPr>
              <w:t> </w:t>
            </w:r>
            <w:r>
              <w:rPr>
                <w:sz w:val="20"/>
              </w:rPr>
              <w:t>421</w:t>
            </w:r>
            <w:r w:rsidRPr="00593B7C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1213" w:type="dxa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 w:rsidRPr="00593B7C">
              <w:rPr>
                <w:sz w:val="20"/>
              </w:rPr>
              <w:t>0,0</w:t>
            </w:r>
          </w:p>
        </w:tc>
        <w:tc>
          <w:tcPr>
            <w:tcW w:w="1446" w:type="dxa"/>
            <w:vAlign w:val="bottom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9 706 221,0</w:t>
            </w:r>
          </w:p>
        </w:tc>
      </w:tr>
      <w:tr w:rsidR="008750EA" w:rsidRPr="00682859" w:rsidTr="0073737D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2859">
              <w:rPr>
                <w:sz w:val="20"/>
              </w:rPr>
              <w:t>2026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3 472 742,9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 w:rsidRPr="00593B7C">
              <w:rPr>
                <w:sz w:val="20"/>
              </w:rPr>
              <w:t xml:space="preserve">5 </w:t>
            </w:r>
            <w:r>
              <w:rPr>
                <w:sz w:val="20"/>
              </w:rPr>
              <w:t>871</w:t>
            </w:r>
            <w:r w:rsidRPr="00593B7C">
              <w:rPr>
                <w:sz w:val="20"/>
              </w:rPr>
              <w:t xml:space="preserve"> </w:t>
            </w:r>
            <w:r>
              <w:rPr>
                <w:sz w:val="20"/>
              </w:rPr>
              <w:t>626</w:t>
            </w:r>
            <w:r w:rsidRPr="00593B7C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 w:rsidRPr="00593B7C">
              <w:rPr>
                <w:sz w:val="20"/>
              </w:rPr>
              <w:t>4</w:t>
            </w:r>
            <w:r>
              <w:rPr>
                <w:sz w:val="20"/>
              </w:rPr>
              <w:t>79</w:t>
            </w:r>
            <w:r w:rsidRPr="00593B7C">
              <w:rPr>
                <w:sz w:val="20"/>
              </w:rPr>
              <w:t> </w:t>
            </w:r>
            <w:r>
              <w:rPr>
                <w:sz w:val="20"/>
              </w:rPr>
              <w:t>963</w:t>
            </w:r>
            <w:r w:rsidRPr="00593B7C">
              <w:rPr>
                <w:sz w:val="20"/>
              </w:rPr>
              <w:t>,2</w:t>
            </w:r>
          </w:p>
        </w:tc>
        <w:tc>
          <w:tcPr>
            <w:tcW w:w="1213" w:type="dxa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 w:rsidRPr="00593B7C">
              <w:rPr>
                <w:sz w:val="20"/>
              </w:rPr>
              <w:t>0,0</w:t>
            </w:r>
          </w:p>
        </w:tc>
        <w:tc>
          <w:tcPr>
            <w:tcW w:w="1446" w:type="dxa"/>
            <w:vAlign w:val="bottom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9 824 332,5</w:t>
            </w:r>
          </w:p>
        </w:tc>
      </w:tr>
      <w:tr w:rsidR="008750EA" w:rsidRPr="00682859" w:rsidTr="0073737D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2859">
              <w:rPr>
                <w:sz w:val="20"/>
              </w:rPr>
              <w:t>2027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3 472 742,9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 w:rsidRPr="00593B7C">
              <w:rPr>
                <w:sz w:val="20"/>
              </w:rPr>
              <w:t xml:space="preserve">5 </w:t>
            </w:r>
            <w:r>
              <w:rPr>
                <w:sz w:val="20"/>
              </w:rPr>
              <w:t>871</w:t>
            </w:r>
            <w:r w:rsidRPr="00593B7C">
              <w:rPr>
                <w:sz w:val="20"/>
              </w:rPr>
              <w:t xml:space="preserve"> </w:t>
            </w:r>
            <w:r>
              <w:rPr>
                <w:sz w:val="20"/>
              </w:rPr>
              <w:t>626</w:t>
            </w:r>
            <w:r w:rsidRPr="00593B7C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 w:rsidRPr="00593B7C">
              <w:rPr>
                <w:sz w:val="20"/>
              </w:rPr>
              <w:t>4</w:t>
            </w:r>
            <w:r>
              <w:rPr>
                <w:sz w:val="20"/>
              </w:rPr>
              <w:t>79</w:t>
            </w:r>
            <w:r w:rsidRPr="00593B7C">
              <w:rPr>
                <w:sz w:val="20"/>
              </w:rPr>
              <w:t> </w:t>
            </w:r>
            <w:r>
              <w:rPr>
                <w:sz w:val="20"/>
              </w:rPr>
              <w:t>963</w:t>
            </w:r>
            <w:r w:rsidRPr="00593B7C">
              <w:rPr>
                <w:sz w:val="20"/>
              </w:rPr>
              <w:t>,2</w:t>
            </w:r>
          </w:p>
        </w:tc>
        <w:tc>
          <w:tcPr>
            <w:tcW w:w="1213" w:type="dxa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 w:rsidRPr="00593B7C">
              <w:rPr>
                <w:sz w:val="20"/>
              </w:rPr>
              <w:t>0,0</w:t>
            </w:r>
          </w:p>
        </w:tc>
        <w:tc>
          <w:tcPr>
            <w:tcW w:w="1446" w:type="dxa"/>
            <w:vAlign w:val="bottom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9 824 332,5</w:t>
            </w:r>
          </w:p>
        </w:tc>
      </w:tr>
      <w:tr w:rsidR="008750EA" w:rsidRPr="00682859" w:rsidTr="0073737D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682859" w:rsidRDefault="008750EA" w:rsidP="007373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82859">
              <w:rPr>
                <w:sz w:val="20"/>
              </w:rPr>
              <w:t>Всего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593B7C" w:rsidRDefault="008750EA" w:rsidP="0073737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20 936 771,8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0EA" w:rsidRPr="005818E0" w:rsidRDefault="008750EA" w:rsidP="0073737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33 339 479,1</w:t>
            </w:r>
          </w:p>
        </w:tc>
        <w:tc>
          <w:tcPr>
            <w:tcW w:w="1418" w:type="dxa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3 050 797,3</w:t>
            </w:r>
          </w:p>
        </w:tc>
        <w:tc>
          <w:tcPr>
            <w:tcW w:w="1213" w:type="dxa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 w:rsidRPr="00593B7C">
              <w:rPr>
                <w:sz w:val="20"/>
              </w:rPr>
              <w:t>2 000,0</w:t>
            </w:r>
          </w:p>
        </w:tc>
        <w:tc>
          <w:tcPr>
            <w:tcW w:w="1446" w:type="dxa"/>
          </w:tcPr>
          <w:p w:rsidR="008750EA" w:rsidRPr="00593B7C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57 329 048,2";</w:t>
            </w:r>
          </w:p>
        </w:tc>
      </w:tr>
    </w:tbl>
    <w:p w:rsidR="008750EA" w:rsidRDefault="008750EA" w:rsidP="0073737D">
      <w:pPr>
        <w:spacing w:before="12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в разделе 3 </w:t>
      </w:r>
      <w:r w:rsidRPr="000B225E">
        <w:rPr>
          <w:color w:val="000000"/>
          <w:szCs w:val="28"/>
        </w:rPr>
        <w:t>"</w:t>
      </w:r>
      <w:r>
        <w:rPr>
          <w:color w:val="000000"/>
          <w:szCs w:val="28"/>
        </w:rPr>
        <w:t>Характеристика подпрограмм муниципальной программы</w:t>
      </w:r>
      <w:r w:rsidRPr="000B225E">
        <w:rPr>
          <w:color w:val="000000"/>
          <w:szCs w:val="28"/>
        </w:rPr>
        <w:t>"</w:t>
      </w:r>
      <w:r>
        <w:rPr>
          <w:color w:val="000000"/>
          <w:szCs w:val="28"/>
        </w:rPr>
        <w:t xml:space="preserve"> муниципальной программы:</w:t>
      </w:r>
    </w:p>
    <w:p w:rsidR="0073737D" w:rsidRDefault="008750EA" w:rsidP="008750EA">
      <w:pPr>
        <w:ind w:firstLine="567"/>
        <w:jc w:val="both"/>
        <w:rPr>
          <w:color w:val="000000"/>
          <w:szCs w:val="28"/>
        </w:rPr>
      </w:pPr>
      <w:r w:rsidRPr="00D610AD">
        <w:rPr>
          <w:color w:val="000000"/>
          <w:szCs w:val="28"/>
        </w:rPr>
        <w:t xml:space="preserve">строку </w:t>
      </w:r>
      <w:r w:rsidRPr="00D610AD">
        <w:rPr>
          <w:szCs w:val="28"/>
        </w:rPr>
        <w:t>"Объемы и источники финансового</w:t>
      </w:r>
      <w:r w:rsidRPr="00682859">
        <w:rPr>
          <w:szCs w:val="28"/>
        </w:rPr>
        <w:t xml:space="preserve"> обеспечения реализации </w:t>
      </w:r>
      <w:r w:rsidRPr="0073737D">
        <w:rPr>
          <w:color w:val="000000"/>
          <w:spacing w:val="-4"/>
          <w:szCs w:val="28"/>
        </w:rPr>
        <w:t>подпрограммы" паспорта подпрограммы 1 "Развитие образования на территории</w:t>
      </w:r>
      <w:r w:rsidRPr="00F5157C">
        <w:rPr>
          <w:color w:val="000000"/>
          <w:szCs w:val="28"/>
        </w:rPr>
        <w:t xml:space="preserve"> городского округа "Город Архангельск"</w:t>
      </w:r>
      <w:r>
        <w:rPr>
          <w:color w:val="000000"/>
          <w:szCs w:val="28"/>
        </w:rPr>
        <w:t xml:space="preserve"> изложить </w:t>
      </w:r>
      <w:r w:rsidRPr="00682859">
        <w:rPr>
          <w:color w:val="000000"/>
          <w:szCs w:val="28"/>
        </w:rPr>
        <w:t>в следующей редакции:</w:t>
      </w:r>
    </w:p>
    <w:p w:rsidR="0073737D" w:rsidRDefault="0073737D">
      <w:pPr>
        <w:spacing w:after="200" w:line="276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701"/>
        <w:gridCol w:w="1701"/>
        <w:gridCol w:w="1843"/>
        <w:gridCol w:w="1701"/>
      </w:tblGrid>
      <w:tr w:rsidR="008750EA" w:rsidRPr="0073737D" w:rsidTr="0073737D">
        <w:trPr>
          <w:trHeight w:val="421"/>
        </w:trPr>
        <w:tc>
          <w:tcPr>
            <w:tcW w:w="1276" w:type="dxa"/>
            <w:vMerge w:val="restart"/>
          </w:tcPr>
          <w:p w:rsidR="008750EA" w:rsidRPr="0073737D" w:rsidRDefault="008750EA" w:rsidP="0073737D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ind w:right="-62"/>
              <w:rPr>
                <w:sz w:val="20"/>
              </w:rPr>
            </w:pPr>
            <w:r w:rsidRPr="0073737D">
              <w:rPr>
                <w:sz w:val="20"/>
              </w:rPr>
              <w:lastRenderedPageBreak/>
              <w:t xml:space="preserve">"Объемы </w:t>
            </w:r>
            <w:r w:rsidR="0073737D" w:rsidRPr="0073737D">
              <w:rPr>
                <w:sz w:val="20"/>
              </w:rPr>
              <w:br/>
            </w:r>
            <w:r w:rsidRPr="0073737D">
              <w:rPr>
                <w:sz w:val="20"/>
              </w:rPr>
              <w:t>и источники финансового обеспечения реализации подпрог</w:t>
            </w:r>
            <w:r w:rsidR="0073737D">
              <w:rPr>
                <w:sz w:val="20"/>
              </w:rPr>
              <w:t>-</w:t>
            </w:r>
            <w:r w:rsidR="0073737D">
              <w:rPr>
                <w:sz w:val="20"/>
              </w:rPr>
              <w:br/>
            </w:r>
            <w:r w:rsidRPr="0073737D">
              <w:rPr>
                <w:sz w:val="20"/>
              </w:rPr>
              <w:t>раммы</w:t>
            </w:r>
          </w:p>
        </w:tc>
        <w:tc>
          <w:tcPr>
            <w:tcW w:w="8364" w:type="dxa"/>
            <w:gridSpan w:val="5"/>
          </w:tcPr>
          <w:p w:rsidR="008750EA" w:rsidRPr="0073737D" w:rsidRDefault="008750EA" w:rsidP="007373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Общий объем финансового обеспечения реализации подпрограммы составит                              48 457 454,2 тыс. руб., в том числе:</w:t>
            </w:r>
          </w:p>
        </w:tc>
      </w:tr>
      <w:tr w:rsidR="008750EA" w:rsidRPr="0073737D" w:rsidTr="0073737D">
        <w:trPr>
          <w:trHeight w:val="47"/>
        </w:trPr>
        <w:tc>
          <w:tcPr>
            <w:tcW w:w="1276" w:type="dxa"/>
            <w:vMerge/>
          </w:tcPr>
          <w:p w:rsidR="008750EA" w:rsidRPr="0073737D" w:rsidRDefault="008750EA" w:rsidP="0073737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750EA" w:rsidRPr="0073737D" w:rsidRDefault="008750EA" w:rsidP="007373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Годы реализации подпрограммы</w:t>
            </w:r>
          </w:p>
        </w:tc>
        <w:tc>
          <w:tcPr>
            <w:tcW w:w="6946" w:type="dxa"/>
            <w:gridSpan w:val="4"/>
          </w:tcPr>
          <w:p w:rsidR="008750EA" w:rsidRPr="0073737D" w:rsidRDefault="008750EA" w:rsidP="007373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Источники финансового обеспечения, тыс. руб.</w:t>
            </w:r>
          </w:p>
        </w:tc>
      </w:tr>
      <w:tr w:rsidR="008750EA" w:rsidRPr="0073737D" w:rsidTr="0073737D">
        <w:trPr>
          <w:trHeight w:val="113"/>
        </w:trPr>
        <w:tc>
          <w:tcPr>
            <w:tcW w:w="1276" w:type="dxa"/>
            <w:vMerge/>
          </w:tcPr>
          <w:p w:rsidR="008750EA" w:rsidRPr="0073737D" w:rsidRDefault="008750EA" w:rsidP="0073737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8750EA" w:rsidRPr="0073737D" w:rsidRDefault="008750EA" w:rsidP="007373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245" w:type="dxa"/>
            <w:gridSpan w:val="3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Бюджетные ассигнования городского бюджета</w:t>
            </w:r>
          </w:p>
        </w:tc>
        <w:tc>
          <w:tcPr>
            <w:tcW w:w="1701" w:type="dxa"/>
            <w:vMerge w:val="restart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8750EA" w:rsidRPr="0073737D" w:rsidTr="0073737D">
        <w:trPr>
          <w:trHeight w:val="113"/>
        </w:trPr>
        <w:tc>
          <w:tcPr>
            <w:tcW w:w="1276" w:type="dxa"/>
            <w:vMerge/>
          </w:tcPr>
          <w:p w:rsidR="008750EA" w:rsidRPr="0073737D" w:rsidRDefault="008750EA" w:rsidP="0073737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8750EA" w:rsidRPr="0073737D" w:rsidRDefault="008750EA" w:rsidP="0073737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1701" w:type="dxa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городской бюджет</w:t>
            </w:r>
          </w:p>
        </w:tc>
        <w:tc>
          <w:tcPr>
            <w:tcW w:w="1701" w:type="dxa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843" w:type="dxa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701" w:type="dxa"/>
            <w:vMerge/>
          </w:tcPr>
          <w:p w:rsidR="008750EA" w:rsidRPr="0073737D" w:rsidRDefault="008750EA" w:rsidP="0073737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</w:rPr>
            </w:pPr>
          </w:p>
        </w:tc>
      </w:tr>
      <w:tr w:rsidR="008750EA" w:rsidRPr="0073737D" w:rsidTr="0073737D">
        <w:trPr>
          <w:trHeight w:val="113"/>
        </w:trPr>
        <w:tc>
          <w:tcPr>
            <w:tcW w:w="1276" w:type="dxa"/>
            <w:vMerge/>
          </w:tcPr>
          <w:p w:rsidR="008750EA" w:rsidRPr="0073737D" w:rsidRDefault="008750EA" w:rsidP="0073737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701" w:type="dxa"/>
            <w:vAlign w:val="center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2 070 033,6</w:t>
            </w:r>
          </w:p>
        </w:tc>
        <w:tc>
          <w:tcPr>
            <w:tcW w:w="1701" w:type="dxa"/>
            <w:vAlign w:val="center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4 586 930,4</w:t>
            </w:r>
          </w:p>
        </w:tc>
        <w:tc>
          <w:tcPr>
            <w:tcW w:w="1843" w:type="dxa"/>
            <w:vAlign w:val="center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462 420,8</w:t>
            </w:r>
          </w:p>
        </w:tc>
        <w:tc>
          <w:tcPr>
            <w:tcW w:w="1701" w:type="dxa"/>
            <w:vAlign w:val="center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7 119 384,8</w:t>
            </w:r>
          </w:p>
        </w:tc>
      </w:tr>
      <w:tr w:rsidR="008750EA" w:rsidRPr="0073737D" w:rsidTr="0073737D">
        <w:trPr>
          <w:trHeight w:val="113"/>
        </w:trPr>
        <w:tc>
          <w:tcPr>
            <w:tcW w:w="1276" w:type="dxa"/>
            <w:vMerge/>
          </w:tcPr>
          <w:p w:rsidR="008750EA" w:rsidRPr="0073737D" w:rsidRDefault="008750EA" w:rsidP="0073737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701" w:type="dxa"/>
            <w:vAlign w:val="center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2 393 104,0</w:t>
            </w:r>
          </w:p>
        </w:tc>
        <w:tc>
          <w:tcPr>
            <w:tcW w:w="1701" w:type="dxa"/>
            <w:vAlign w:val="center"/>
          </w:tcPr>
          <w:p w:rsidR="008750EA" w:rsidRPr="0073737D" w:rsidRDefault="008750EA" w:rsidP="0073737D">
            <w:pPr>
              <w:jc w:val="center"/>
              <w:rPr>
                <w:sz w:val="20"/>
              </w:rPr>
            </w:pPr>
            <w:r w:rsidRPr="0073737D">
              <w:rPr>
                <w:sz w:val="20"/>
              </w:rPr>
              <w:t>5 270 173,7</w:t>
            </w:r>
          </w:p>
        </w:tc>
        <w:tc>
          <w:tcPr>
            <w:tcW w:w="1843" w:type="dxa"/>
            <w:vAlign w:val="center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550 192,5</w:t>
            </w:r>
          </w:p>
        </w:tc>
        <w:tc>
          <w:tcPr>
            <w:tcW w:w="1701" w:type="dxa"/>
            <w:vAlign w:val="center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8 21</w:t>
            </w:r>
            <w:r w:rsidRPr="0073737D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73737D">
              <w:rPr>
                <w:rFonts w:ascii="Times New Roman" w:hAnsi="Times New Roman" w:cs="Times New Roman"/>
                <w:sz w:val="20"/>
              </w:rPr>
              <w:t xml:space="preserve"> 470,2</w:t>
            </w:r>
          </w:p>
        </w:tc>
      </w:tr>
      <w:tr w:rsidR="008750EA" w:rsidRPr="0073737D" w:rsidTr="0073737D">
        <w:trPr>
          <w:trHeight w:val="327"/>
        </w:trPr>
        <w:tc>
          <w:tcPr>
            <w:tcW w:w="1276" w:type="dxa"/>
            <w:vMerge/>
          </w:tcPr>
          <w:p w:rsidR="008750EA" w:rsidRPr="0073737D" w:rsidRDefault="008750EA" w:rsidP="0073737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2 393 746,2</w:t>
            </w:r>
          </w:p>
        </w:tc>
        <w:tc>
          <w:tcPr>
            <w:tcW w:w="1701" w:type="dxa"/>
            <w:vAlign w:val="center"/>
          </w:tcPr>
          <w:p w:rsidR="008750EA" w:rsidRPr="0073737D" w:rsidRDefault="008750EA" w:rsidP="0073737D">
            <w:pPr>
              <w:jc w:val="center"/>
              <w:rPr>
                <w:sz w:val="20"/>
              </w:rPr>
            </w:pPr>
            <w:r w:rsidRPr="0073737D">
              <w:rPr>
                <w:sz w:val="20"/>
              </w:rPr>
              <w:t>5 203 500,8</w:t>
            </w:r>
          </w:p>
        </w:tc>
        <w:tc>
          <w:tcPr>
            <w:tcW w:w="1843" w:type="dxa"/>
            <w:vAlign w:val="center"/>
          </w:tcPr>
          <w:p w:rsidR="008750EA" w:rsidRPr="0073737D" w:rsidRDefault="008750EA" w:rsidP="0073737D">
            <w:pPr>
              <w:jc w:val="center"/>
              <w:rPr>
                <w:sz w:val="20"/>
              </w:rPr>
            </w:pPr>
            <w:r w:rsidRPr="0073737D">
              <w:rPr>
                <w:sz w:val="20"/>
              </w:rPr>
              <w:t>440 497,8</w:t>
            </w:r>
          </w:p>
        </w:tc>
        <w:tc>
          <w:tcPr>
            <w:tcW w:w="1701" w:type="dxa"/>
            <w:vAlign w:val="center"/>
          </w:tcPr>
          <w:p w:rsidR="008750EA" w:rsidRPr="0073737D" w:rsidRDefault="008750EA" w:rsidP="0073737D">
            <w:pPr>
              <w:jc w:val="center"/>
              <w:rPr>
                <w:sz w:val="20"/>
              </w:rPr>
            </w:pPr>
            <w:r w:rsidRPr="0073737D">
              <w:rPr>
                <w:sz w:val="20"/>
              </w:rPr>
              <w:t>8 037 744,8</w:t>
            </w:r>
          </w:p>
        </w:tc>
      </w:tr>
      <w:tr w:rsidR="008750EA" w:rsidRPr="0073737D" w:rsidTr="0073737D">
        <w:trPr>
          <w:trHeight w:val="193"/>
        </w:trPr>
        <w:tc>
          <w:tcPr>
            <w:tcW w:w="1276" w:type="dxa"/>
            <w:vMerge/>
          </w:tcPr>
          <w:p w:rsidR="008750EA" w:rsidRPr="0073737D" w:rsidRDefault="008750EA" w:rsidP="0073737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701" w:type="dxa"/>
            <w:vAlign w:val="center"/>
          </w:tcPr>
          <w:p w:rsidR="008750EA" w:rsidRPr="0073737D" w:rsidRDefault="008750EA" w:rsidP="0073737D">
            <w:pPr>
              <w:jc w:val="center"/>
              <w:rPr>
                <w:sz w:val="20"/>
              </w:rPr>
            </w:pPr>
            <w:r w:rsidRPr="0073737D">
              <w:rPr>
                <w:sz w:val="20"/>
              </w:rPr>
              <w:t>2 372 200,3</w:t>
            </w:r>
          </w:p>
        </w:tc>
        <w:tc>
          <w:tcPr>
            <w:tcW w:w="1701" w:type="dxa"/>
            <w:vAlign w:val="center"/>
          </w:tcPr>
          <w:p w:rsidR="008750EA" w:rsidRPr="0073737D" w:rsidRDefault="008750EA" w:rsidP="0073737D">
            <w:pPr>
              <w:jc w:val="center"/>
              <w:rPr>
                <w:sz w:val="20"/>
              </w:rPr>
            </w:pPr>
            <w:r w:rsidRPr="0073737D">
              <w:rPr>
                <w:sz w:val="20"/>
              </w:rPr>
              <w:t>5 464 908,3</w:t>
            </w:r>
          </w:p>
        </w:tc>
        <w:tc>
          <w:tcPr>
            <w:tcW w:w="1843" w:type="dxa"/>
            <w:vAlign w:val="center"/>
          </w:tcPr>
          <w:p w:rsidR="008750EA" w:rsidRPr="0073737D" w:rsidRDefault="008750EA" w:rsidP="0073737D">
            <w:pPr>
              <w:jc w:val="center"/>
              <w:rPr>
                <w:sz w:val="20"/>
              </w:rPr>
            </w:pPr>
            <w:r w:rsidRPr="0073737D">
              <w:rPr>
                <w:sz w:val="20"/>
              </w:rPr>
              <w:t>448 372,8</w:t>
            </w:r>
          </w:p>
        </w:tc>
        <w:tc>
          <w:tcPr>
            <w:tcW w:w="1701" w:type="dxa"/>
            <w:vAlign w:val="center"/>
          </w:tcPr>
          <w:p w:rsidR="008750EA" w:rsidRPr="0073737D" w:rsidRDefault="008750EA" w:rsidP="0073737D">
            <w:pPr>
              <w:jc w:val="center"/>
              <w:rPr>
                <w:sz w:val="20"/>
              </w:rPr>
            </w:pPr>
            <w:r w:rsidRPr="0073737D">
              <w:rPr>
                <w:sz w:val="20"/>
              </w:rPr>
              <w:t>8 285 481,4</w:t>
            </w:r>
          </w:p>
        </w:tc>
      </w:tr>
      <w:tr w:rsidR="008750EA" w:rsidRPr="0073737D" w:rsidTr="0073737D">
        <w:trPr>
          <w:trHeight w:val="113"/>
        </w:trPr>
        <w:tc>
          <w:tcPr>
            <w:tcW w:w="1276" w:type="dxa"/>
            <w:vMerge/>
          </w:tcPr>
          <w:p w:rsidR="008750EA" w:rsidRPr="0073737D" w:rsidRDefault="008750EA" w:rsidP="0073737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1701" w:type="dxa"/>
            <w:vAlign w:val="center"/>
          </w:tcPr>
          <w:p w:rsidR="008750EA" w:rsidRPr="0073737D" w:rsidRDefault="008750EA" w:rsidP="0073737D">
            <w:pPr>
              <w:jc w:val="center"/>
              <w:rPr>
                <w:sz w:val="20"/>
              </w:rPr>
            </w:pPr>
            <w:r w:rsidRPr="0073737D">
              <w:rPr>
                <w:sz w:val="20"/>
              </w:rPr>
              <w:t>2 304 200,3</w:t>
            </w:r>
          </w:p>
        </w:tc>
        <w:tc>
          <w:tcPr>
            <w:tcW w:w="1701" w:type="dxa"/>
            <w:vAlign w:val="center"/>
          </w:tcPr>
          <w:p w:rsidR="008750EA" w:rsidRPr="0073737D" w:rsidRDefault="008750EA" w:rsidP="0073737D">
            <w:pPr>
              <w:jc w:val="center"/>
              <w:rPr>
                <w:sz w:val="20"/>
              </w:rPr>
            </w:pPr>
            <w:r w:rsidRPr="0073737D">
              <w:rPr>
                <w:sz w:val="20"/>
              </w:rPr>
              <w:t>5 646 534,5</w:t>
            </w:r>
          </w:p>
        </w:tc>
        <w:tc>
          <w:tcPr>
            <w:tcW w:w="1843" w:type="dxa"/>
            <w:vAlign w:val="center"/>
          </w:tcPr>
          <w:p w:rsidR="008750EA" w:rsidRPr="0073737D" w:rsidRDefault="008750EA" w:rsidP="0073737D">
            <w:pPr>
              <w:jc w:val="center"/>
              <w:rPr>
                <w:sz w:val="20"/>
              </w:rPr>
            </w:pPr>
            <w:r w:rsidRPr="0073737D">
              <w:rPr>
                <w:sz w:val="20"/>
              </w:rPr>
              <w:t>449 951,7</w:t>
            </w:r>
          </w:p>
        </w:tc>
        <w:tc>
          <w:tcPr>
            <w:tcW w:w="1701" w:type="dxa"/>
            <w:vAlign w:val="center"/>
          </w:tcPr>
          <w:p w:rsidR="008750EA" w:rsidRPr="0073737D" w:rsidRDefault="008750EA" w:rsidP="0073737D">
            <w:pPr>
              <w:jc w:val="center"/>
              <w:rPr>
                <w:sz w:val="20"/>
              </w:rPr>
            </w:pPr>
            <w:r w:rsidRPr="0073737D">
              <w:rPr>
                <w:sz w:val="20"/>
              </w:rPr>
              <w:t>8 400 686,5</w:t>
            </w:r>
          </w:p>
        </w:tc>
      </w:tr>
      <w:tr w:rsidR="008750EA" w:rsidRPr="0073737D" w:rsidTr="0073737D">
        <w:trPr>
          <w:trHeight w:val="113"/>
        </w:trPr>
        <w:tc>
          <w:tcPr>
            <w:tcW w:w="1276" w:type="dxa"/>
            <w:vMerge/>
          </w:tcPr>
          <w:p w:rsidR="008750EA" w:rsidRPr="0073737D" w:rsidRDefault="008750EA" w:rsidP="0073737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1701" w:type="dxa"/>
            <w:vAlign w:val="center"/>
          </w:tcPr>
          <w:p w:rsidR="008750EA" w:rsidRPr="0073737D" w:rsidRDefault="008750EA" w:rsidP="0073737D">
            <w:pPr>
              <w:jc w:val="center"/>
              <w:rPr>
                <w:sz w:val="20"/>
              </w:rPr>
            </w:pPr>
            <w:r w:rsidRPr="0073737D">
              <w:rPr>
                <w:sz w:val="20"/>
              </w:rPr>
              <w:t>2 304 200,3</w:t>
            </w:r>
          </w:p>
        </w:tc>
        <w:tc>
          <w:tcPr>
            <w:tcW w:w="1701" w:type="dxa"/>
            <w:vAlign w:val="center"/>
          </w:tcPr>
          <w:p w:rsidR="008750EA" w:rsidRPr="0073737D" w:rsidRDefault="008750EA" w:rsidP="0073737D">
            <w:pPr>
              <w:jc w:val="center"/>
              <w:rPr>
                <w:sz w:val="20"/>
              </w:rPr>
            </w:pPr>
            <w:r w:rsidRPr="0073737D">
              <w:rPr>
                <w:sz w:val="20"/>
              </w:rPr>
              <w:t>5 646 534,5</w:t>
            </w:r>
          </w:p>
        </w:tc>
        <w:tc>
          <w:tcPr>
            <w:tcW w:w="1843" w:type="dxa"/>
            <w:vAlign w:val="center"/>
          </w:tcPr>
          <w:p w:rsidR="008750EA" w:rsidRPr="0073737D" w:rsidRDefault="008750EA" w:rsidP="0073737D">
            <w:pPr>
              <w:jc w:val="center"/>
              <w:rPr>
                <w:sz w:val="20"/>
              </w:rPr>
            </w:pPr>
            <w:r w:rsidRPr="0073737D">
              <w:rPr>
                <w:sz w:val="20"/>
              </w:rPr>
              <w:t>449 951,7</w:t>
            </w:r>
          </w:p>
        </w:tc>
        <w:tc>
          <w:tcPr>
            <w:tcW w:w="1701" w:type="dxa"/>
            <w:vAlign w:val="center"/>
          </w:tcPr>
          <w:p w:rsidR="008750EA" w:rsidRPr="0073737D" w:rsidRDefault="008750EA" w:rsidP="0073737D">
            <w:pPr>
              <w:jc w:val="center"/>
              <w:rPr>
                <w:sz w:val="20"/>
              </w:rPr>
            </w:pPr>
            <w:r w:rsidRPr="0073737D">
              <w:rPr>
                <w:sz w:val="20"/>
              </w:rPr>
              <w:t>8 400 686,5</w:t>
            </w:r>
          </w:p>
        </w:tc>
      </w:tr>
      <w:tr w:rsidR="008750EA" w:rsidRPr="0073737D" w:rsidTr="0073737D">
        <w:trPr>
          <w:trHeight w:val="113"/>
        </w:trPr>
        <w:tc>
          <w:tcPr>
            <w:tcW w:w="1276" w:type="dxa"/>
            <w:vMerge/>
          </w:tcPr>
          <w:p w:rsidR="008750EA" w:rsidRPr="0073737D" w:rsidRDefault="008750EA" w:rsidP="0073737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8750EA" w:rsidRPr="0073737D" w:rsidRDefault="008750EA" w:rsidP="007373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13 837 484,7</w:t>
            </w:r>
          </w:p>
        </w:tc>
        <w:tc>
          <w:tcPr>
            <w:tcW w:w="1701" w:type="dxa"/>
            <w:vAlign w:val="center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31 818 582,2</w:t>
            </w:r>
          </w:p>
        </w:tc>
        <w:tc>
          <w:tcPr>
            <w:tcW w:w="1843" w:type="dxa"/>
            <w:vAlign w:val="center"/>
          </w:tcPr>
          <w:p w:rsidR="008750EA" w:rsidRPr="0073737D" w:rsidRDefault="008750EA" w:rsidP="00737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73737D">
              <w:rPr>
                <w:rFonts w:ascii="Times New Roman" w:hAnsi="Times New Roman" w:cs="Times New Roman"/>
                <w:sz w:val="20"/>
              </w:rPr>
              <w:t>2 801 387,3</w:t>
            </w:r>
          </w:p>
        </w:tc>
        <w:tc>
          <w:tcPr>
            <w:tcW w:w="1701" w:type="dxa"/>
            <w:vAlign w:val="center"/>
          </w:tcPr>
          <w:p w:rsidR="008750EA" w:rsidRPr="0073737D" w:rsidRDefault="008750EA" w:rsidP="0073737D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highlight w:val="yellow"/>
              </w:rPr>
            </w:pPr>
            <w:r w:rsidRPr="0073737D">
              <w:rPr>
                <w:sz w:val="20"/>
              </w:rPr>
              <w:t>48 457 454,2";</w:t>
            </w:r>
          </w:p>
        </w:tc>
      </w:tr>
    </w:tbl>
    <w:p w:rsidR="008750EA" w:rsidRDefault="008750EA" w:rsidP="0073737D">
      <w:pPr>
        <w:pStyle w:val="ConsPlusCell"/>
        <w:widowControl/>
        <w:tabs>
          <w:tab w:val="left" w:pos="8931"/>
        </w:tabs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FE780D">
        <w:rPr>
          <w:rFonts w:ascii="Times New Roman" w:hAnsi="Times New Roman"/>
          <w:sz w:val="28"/>
          <w:szCs w:val="28"/>
        </w:rPr>
        <w:t>строку "Объемы</w:t>
      </w:r>
      <w:r w:rsidRPr="00C27A70">
        <w:rPr>
          <w:rFonts w:ascii="Times New Roman" w:hAnsi="Times New Roman"/>
          <w:sz w:val="28"/>
          <w:szCs w:val="28"/>
        </w:rPr>
        <w:t xml:space="preserve"> и ис</w:t>
      </w:r>
      <w:r>
        <w:rPr>
          <w:rFonts w:ascii="Times New Roman" w:hAnsi="Times New Roman"/>
          <w:sz w:val="28"/>
          <w:szCs w:val="28"/>
        </w:rPr>
        <w:t xml:space="preserve">точники финансового обеспечения </w:t>
      </w:r>
      <w:r w:rsidRPr="00C27A70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C27A70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 xml:space="preserve">паспорта подпрограммы 2 </w:t>
      </w:r>
      <w:r w:rsidRPr="003F3C9A">
        <w:rPr>
          <w:rFonts w:ascii="Times New Roman" w:hAnsi="Times New Roman"/>
          <w:sz w:val="28"/>
          <w:szCs w:val="28"/>
        </w:rPr>
        <w:t>"Культура городского округа "Город Архангельск"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2"/>
        <w:gridCol w:w="1569"/>
        <w:gridCol w:w="1356"/>
        <w:gridCol w:w="1347"/>
        <w:gridCol w:w="1429"/>
        <w:gridCol w:w="1346"/>
        <w:gridCol w:w="1315"/>
      </w:tblGrid>
      <w:tr w:rsidR="008750EA" w:rsidRPr="00610BB7" w:rsidTr="0073737D">
        <w:trPr>
          <w:trHeight w:val="20"/>
        </w:trPr>
        <w:tc>
          <w:tcPr>
            <w:tcW w:w="1492" w:type="dxa"/>
            <w:vMerge w:val="restart"/>
            <w:shd w:val="clear" w:color="auto" w:fill="auto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76710">
              <w:rPr>
                <w:sz w:val="20"/>
              </w:rPr>
              <w:t xml:space="preserve">"Объемы </w:t>
            </w:r>
            <w:r w:rsidR="0073737D">
              <w:rPr>
                <w:sz w:val="20"/>
              </w:rPr>
              <w:br/>
            </w:r>
            <w:r w:rsidRPr="00776710">
              <w:rPr>
                <w:sz w:val="20"/>
              </w:rPr>
              <w:t>и источники финансового обеспечения реализации подпрограммы</w:t>
            </w:r>
          </w:p>
        </w:tc>
        <w:tc>
          <w:tcPr>
            <w:tcW w:w="1569" w:type="dxa"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6793" w:type="dxa"/>
            <w:gridSpan w:val="5"/>
            <w:shd w:val="clear" w:color="auto" w:fill="auto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76710">
              <w:rPr>
                <w:sz w:val="20"/>
              </w:rPr>
              <w:t xml:space="preserve">Общий объем финансового обеспечения реализации подпрограммы 4 464 898,4 тыс. руб., в том числе: </w:t>
            </w:r>
          </w:p>
        </w:tc>
      </w:tr>
      <w:tr w:rsidR="008750EA" w:rsidRPr="00610BB7" w:rsidTr="0073737D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  <w:r w:rsidRPr="00776710">
              <w:rPr>
                <w:sz w:val="20"/>
              </w:rPr>
              <w:t>Годы реализации подпрограммы</w:t>
            </w:r>
          </w:p>
        </w:tc>
        <w:tc>
          <w:tcPr>
            <w:tcW w:w="6793" w:type="dxa"/>
            <w:gridSpan w:val="5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Источники финансового обеспечения, тыс. руб.</w:t>
            </w:r>
          </w:p>
        </w:tc>
      </w:tr>
      <w:tr w:rsidR="008750EA" w:rsidRPr="00610BB7" w:rsidTr="0073737D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5478" w:type="dxa"/>
            <w:gridSpan w:val="4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Бюджетные ассигнования городского бюджета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Итого</w:t>
            </w:r>
          </w:p>
        </w:tc>
      </w:tr>
      <w:tr w:rsidR="008750EA" w:rsidRPr="00610BB7" w:rsidTr="0073737D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городской бюджет</w:t>
            </w:r>
          </w:p>
        </w:tc>
        <w:tc>
          <w:tcPr>
            <w:tcW w:w="1347" w:type="dxa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областной бюджет</w:t>
            </w:r>
          </w:p>
        </w:tc>
        <w:tc>
          <w:tcPr>
            <w:tcW w:w="1429" w:type="dxa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федеральный бюджет</w:t>
            </w:r>
          </w:p>
        </w:tc>
        <w:tc>
          <w:tcPr>
            <w:tcW w:w="1346" w:type="dxa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иные источники</w:t>
            </w:r>
          </w:p>
        </w:tc>
        <w:tc>
          <w:tcPr>
            <w:tcW w:w="1315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</w:tr>
      <w:tr w:rsidR="008750EA" w:rsidRPr="00610BB7" w:rsidTr="0073737D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2022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671 369,8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50 275,8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248,3</w:t>
            </w:r>
          </w:p>
        </w:tc>
        <w:tc>
          <w:tcPr>
            <w:tcW w:w="1346" w:type="dxa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1 000,0</w:t>
            </w:r>
          </w:p>
        </w:tc>
        <w:tc>
          <w:tcPr>
            <w:tcW w:w="1315" w:type="dxa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722 893,9</w:t>
            </w:r>
          </w:p>
        </w:tc>
      </w:tr>
      <w:tr w:rsidR="008750EA" w:rsidRPr="00610BB7" w:rsidTr="0073737D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2023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743 786,1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45 510,8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14 902,6</w:t>
            </w:r>
          </w:p>
        </w:tc>
        <w:tc>
          <w:tcPr>
            <w:tcW w:w="1346" w:type="dxa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1 000,0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805 199,5</w:t>
            </w:r>
          </w:p>
        </w:tc>
      </w:tr>
      <w:tr w:rsidR="008750EA" w:rsidRPr="00610BB7" w:rsidTr="0073737D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2024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774 951,7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143,8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239,5</w:t>
            </w:r>
          </w:p>
        </w:tc>
        <w:tc>
          <w:tcPr>
            <w:tcW w:w="1346" w:type="dxa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0,0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775 335,0</w:t>
            </w:r>
          </w:p>
        </w:tc>
      </w:tr>
      <w:tr w:rsidR="008750EA" w:rsidRPr="00610BB7" w:rsidTr="0073737D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2025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720 131,4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143,8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239,8</w:t>
            </w:r>
          </w:p>
        </w:tc>
        <w:tc>
          <w:tcPr>
            <w:tcW w:w="1346" w:type="dxa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0,0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720 515,0</w:t>
            </w:r>
          </w:p>
        </w:tc>
      </w:tr>
      <w:tr w:rsidR="008750EA" w:rsidRPr="00610BB7" w:rsidTr="0073737D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2026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720 131,4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143,8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202,3</w:t>
            </w:r>
          </w:p>
        </w:tc>
        <w:tc>
          <w:tcPr>
            <w:tcW w:w="1346" w:type="dxa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0,0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720 477,5</w:t>
            </w:r>
          </w:p>
        </w:tc>
      </w:tr>
      <w:tr w:rsidR="008750EA" w:rsidRPr="00610BB7" w:rsidTr="0073737D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2027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720 131,4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143,8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202,3</w:t>
            </w:r>
          </w:p>
        </w:tc>
        <w:tc>
          <w:tcPr>
            <w:tcW w:w="1346" w:type="dxa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0,0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720 477,5</w:t>
            </w:r>
          </w:p>
        </w:tc>
      </w:tr>
      <w:tr w:rsidR="008750EA" w:rsidRPr="00610BB7" w:rsidTr="0073737D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  <w:r w:rsidRPr="00776710">
              <w:rPr>
                <w:sz w:val="20"/>
              </w:rPr>
              <w:t>Всего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4 350 501,8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96 361,8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16 034,8</w:t>
            </w:r>
          </w:p>
        </w:tc>
        <w:tc>
          <w:tcPr>
            <w:tcW w:w="1346" w:type="dxa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2 000,0</w:t>
            </w:r>
          </w:p>
        </w:tc>
        <w:tc>
          <w:tcPr>
            <w:tcW w:w="1315" w:type="dxa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4 464 898,4";</w:t>
            </w:r>
          </w:p>
        </w:tc>
      </w:tr>
    </w:tbl>
    <w:p w:rsidR="008750EA" w:rsidRDefault="008750EA" w:rsidP="0073737D">
      <w:pPr>
        <w:spacing w:before="120" w:after="12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строку </w:t>
      </w:r>
      <w:r w:rsidRPr="00682859">
        <w:rPr>
          <w:szCs w:val="28"/>
        </w:rPr>
        <w:t xml:space="preserve">"Объемы и источники финансового обеспечения реализации </w:t>
      </w:r>
      <w:r>
        <w:rPr>
          <w:color w:val="000000"/>
          <w:szCs w:val="28"/>
        </w:rPr>
        <w:t>под</w:t>
      </w:r>
      <w:r w:rsidRPr="00682859">
        <w:rPr>
          <w:color w:val="000000"/>
          <w:szCs w:val="28"/>
        </w:rPr>
        <w:t xml:space="preserve">программы" </w:t>
      </w:r>
      <w:r>
        <w:rPr>
          <w:color w:val="000000"/>
          <w:szCs w:val="28"/>
        </w:rPr>
        <w:t xml:space="preserve">паспорта подпрограммы 3 "Развитие физической культуры </w:t>
      </w:r>
      <w:r w:rsidR="0073737D">
        <w:rPr>
          <w:color w:val="000000"/>
          <w:szCs w:val="28"/>
        </w:rPr>
        <w:br/>
      </w:r>
      <w:r>
        <w:rPr>
          <w:color w:val="000000"/>
          <w:szCs w:val="28"/>
        </w:rPr>
        <w:t xml:space="preserve">и спорта на территории </w:t>
      </w:r>
      <w:r w:rsidRPr="00F5157C">
        <w:rPr>
          <w:color w:val="000000"/>
          <w:szCs w:val="28"/>
        </w:rPr>
        <w:t>городского округа "Город Архангельск"</w:t>
      </w:r>
      <w:r>
        <w:rPr>
          <w:color w:val="000000"/>
          <w:szCs w:val="28"/>
        </w:rPr>
        <w:t xml:space="preserve"> изложить </w:t>
      </w:r>
      <w:r w:rsidR="0073737D">
        <w:rPr>
          <w:color w:val="000000"/>
          <w:szCs w:val="28"/>
        </w:rPr>
        <w:br/>
      </w:r>
      <w:r w:rsidRPr="00682859">
        <w:rPr>
          <w:color w:val="000000"/>
          <w:szCs w:val="28"/>
        </w:rPr>
        <w:t>в следующей редакции: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1418"/>
        <w:gridCol w:w="1417"/>
        <w:gridCol w:w="1559"/>
        <w:gridCol w:w="142"/>
      </w:tblGrid>
      <w:tr w:rsidR="008750EA" w:rsidRPr="001C0624" w:rsidTr="0073737D">
        <w:trPr>
          <w:gridAfter w:val="1"/>
          <w:wAfter w:w="142" w:type="dxa"/>
        </w:trPr>
        <w:tc>
          <w:tcPr>
            <w:tcW w:w="1560" w:type="dxa"/>
            <w:vMerge w:val="restart"/>
          </w:tcPr>
          <w:p w:rsidR="008750EA" w:rsidRPr="001C0624" w:rsidRDefault="008750EA" w:rsidP="0073737D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1C0624">
              <w:rPr>
                <w:sz w:val="20"/>
              </w:rPr>
              <w:t xml:space="preserve">"Объемы </w:t>
            </w:r>
            <w:r w:rsidR="0073737D">
              <w:rPr>
                <w:sz w:val="20"/>
              </w:rPr>
              <w:br/>
            </w:r>
            <w:r w:rsidRPr="001C0624">
              <w:rPr>
                <w:sz w:val="20"/>
              </w:rPr>
              <w:t xml:space="preserve">и источники финансового обеспечения реализации </w:t>
            </w:r>
            <w:r>
              <w:rPr>
                <w:sz w:val="20"/>
              </w:rPr>
              <w:t>под</w:t>
            </w:r>
            <w:r w:rsidRPr="001C0624">
              <w:rPr>
                <w:sz w:val="20"/>
              </w:rPr>
              <w:t>программы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8750EA" w:rsidRPr="001C0624" w:rsidRDefault="008750EA" w:rsidP="0073737D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1C0624">
              <w:rPr>
                <w:sz w:val="20"/>
              </w:rPr>
              <w:t xml:space="preserve">Общий объем финансового обеспечения реализации </w:t>
            </w:r>
            <w:r>
              <w:rPr>
                <w:sz w:val="20"/>
              </w:rPr>
              <w:t>под</w:t>
            </w:r>
            <w:r w:rsidRPr="001C0624">
              <w:rPr>
                <w:sz w:val="20"/>
              </w:rPr>
              <w:t xml:space="preserve">программы составит </w:t>
            </w:r>
            <w:r>
              <w:rPr>
                <w:sz w:val="20"/>
              </w:rPr>
              <w:t xml:space="preserve">2 105 680,3 </w:t>
            </w:r>
            <w:r w:rsidRPr="001C0624">
              <w:rPr>
                <w:sz w:val="20"/>
              </w:rPr>
              <w:t>тыс. руб., в том числе:</w:t>
            </w:r>
          </w:p>
        </w:tc>
        <w:tc>
          <w:tcPr>
            <w:tcW w:w="1559" w:type="dxa"/>
          </w:tcPr>
          <w:p w:rsidR="008750EA" w:rsidRPr="001C0624" w:rsidRDefault="008750EA" w:rsidP="0073737D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750EA" w:rsidRPr="001C0624" w:rsidTr="0073737D">
        <w:trPr>
          <w:gridAfter w:val="1"/>
          <w:wAfter w:w="142" w:type="dxa"/>
        </w:trPr>
        <w:tc>
          <w:tcPr>
            <w:tcW w:w="1560" w:type="dxa"/>
            <w:vMerge/>
          </w:tcPr>
          <w:p w:rsidR="008750EA" w:rsidRPr="001C0624" w:rsidRDefault="008750EA" w:rsidP="0073737D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750EA" w:rsidRPr="001C0624" w:rsidRDefault="008750EA" w:rsidP="0073737D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1C0624">
              <w:rPr>
                <w:sz w:val="20"/>
              </w:rPr>
              <w:t xml:space="preserve">Годы реализации </w:t>
            </w:r>
            <w:r>
              <w:rPr>
                <w:sz w:val="20"/>
              </w:rPr>
              <w:t>под</w:t>
            </w:r>
            <w:r w:rsidRPr="001C0624">
              <w:rPr>
                <w:sz w:val="20"/>
              </w:rPr>
              <w:t>программы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8750EA" w:rsidRPr="001C0624" w:rsidRDefault="008750EA" w:rsidP="0073737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0624">
              <w:rPr>
                <w:sz w:val="20"/>
              </w:rPr>
              <w:t>Источники финансового обеспечения, тыс. руб.</w:t>
            </w:r>
          </w:p>
        </w:tc>
        <w:tc>
          <w:tcPr>
            <w:tcW w:w="1559" w:type="dxa"/>
          </w:tcPr>
          <w:p w:rsidR="008750EA" w:rsidRPr="001C0624" w:rsidRDefault="008750EA" w:rsidP="0073737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8750EA" w:rsidRPr="001C0624" w:rsidTr="0073737D">
        <w:trPr>
          <w:gridAfter w:val="1"/>
          <w:wAfter w:w="142" w:type="dxa"/>
        </w:trPr>
        <w:tc>
          <w:tcPr>
            <w:tcW w:w="1560" w:type="dxa"/>
            <w:vMerge/>
          </w:tcPr>
          <w:p w:rsidR="008750EA" w:rsidRPr="001C0624" w:rsidRDefault="008750EA" w:rsidP="0073737D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750EA" w:rsidRPr="001C0624" w:rsidRDefault="008750EA" w:rsidP="0073737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8750EA" w:rsidRPr="001C0624" w:rsidRDefault="008750EA" w:rsidP="0073737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0624">
              <w:rPr>
                <w:sz w:val="20"/>
              </w:rPr>
              <w:t>Бюджетные ассигнования городского бюджета</w:t>
            </w:r>
          </w:p>
        </w:tc>
        <w:tc>
          <w:tcPr>
            <w:tcW w:w="1559" w:type="dxa"/>
          </w:tcPr>
          <w:p w:rsidR="008750EA" w:rsidRPr="001C0624" w:rsidRDefault="008750EA" w:rsidP="0073737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0624">
              <w:rPr>
                <w:sz w:val="20"/>
              </w:rPr>
              <w:t>Итого</w:t>
            </w:r>
          </w:p>
        </w:tc>
      </w:tr>
      <w:tr w:rsidR="008750EA" w:rsidRPr="001C0624" w:rsidTr="0073737D">
        <w:trPr>
          <w:gridAfter w:val="1"/>
          <w:wAfter w:w="142" w:type="dxa"/>
        </w:trPr>
        <w:tc>
          <w:tcPr>
            <w:tcW w:w="1560" w:type="dxa"/>
            <w:vMerge/>
          </w:tcPr>
          <w:p w:rsidR="008750EA" w:rsidRPr="001C0624" w:rsidRDefault="008750EA" w:rsidP="0073737D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750EA" w:rsidRPr="001C0624" w:rsidRDefault="008750EA" w:rsidP="0073737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750EA" w:rsidRPr="001C0624" w:rsidRDefault="008750EA" w:rsidP="0073737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0624">
              <w:rPr>
                <w:sz w:val="20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</w:tcPr>
          <w:p w:rsidR="008750EA" w:rsidRPr="001C0624" w:rsidRDefault="008750EA" w:rsidP="0073737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0624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8750EA" w:rsidRPr="001C0624" w:rsidRDefault="008750EA" w:rsidP="0073737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0624">
              <w:rPr>
                <w:sz w:val="20"/>
              </w:rPr>
              <w:t>федеральный бюджет</w:t>
            </w:r>
          </w:p>
        </w:tc>
        <w:tc>
          <w:tcPr>
            <w:tcW w:w="1559" w:type="dxa"/>
          </w:tcPr>
          <w:p w:rsidR="008750EA" w:rsidRPr="001C0624" w:rsidRDefault="008750EA" w:rsidP="0073737D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750EA" w:rsidRPr="001C0624" w:rsidTr="0073737D">
        <w:trPr>
          <w:gridAfter w:val="1"/>
          <w:wAfter w:w="142" w:type="dxa"/>
        </w:trPr>
        <w:tc>
          <w:tcPr>
            <w:tcW w:w="1560" w:type="dxa"/>
            <w:vMerge w:val="restart"/>
          </w:tcPr>
          <w:p w:rsidR="008750EA" w:rsidRPr="001C0624" w:rsidRDefault="008750EA" w:rsidP="0073737D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750EA" w:rsidRPr="001C0624" w:rsidRDefault="008750EA" w:rsidP="0073737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0624">
              <w:rPr>
                <w:sz w:val="20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 w:rsidRPr="001C0624">
              <w:rPr>
                <w:sz w:val="20"/>
              </w:rPr>
              <w:t>338 291,2</w:t>
            </w:r>
          </w:p>
        </w:tc>
        <w:tc>
          <w:tcPr>
            <w:tcW w:w="1418" w:type="dxa"/>
            <w:shd w:val="clear" w:color="auto" w:fill="auto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 w:rsidRPr="001C0624">
              <w:rPr>
                <w:sz w:val="20"/>
              </w:rPr>
              <w:t>8 990,4</w:t>
            </w:r>
          </w:p>
        </w:tc>
        <w:tc>
          <w:tcPr>
            <w:tcW w:w="1417" w:type="dxa"/>
            <w:shd w:val="clear" w:color="auto" w:fill="auto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 w:rsidRPr="001C0624">
              <w:rPr>
                <w:sz w:val="20"/>
              </w:rPr>
              <w:t>14 711,8</w:t>
            </w:r>
          </w:p>
        </w:tc>
        <w:tc>
          <w:tcPr>
            <w:tcW w:w="1559" w:type="dxa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 w:rsidRPr="001C0624">
              <w:rPr>
                <w:sz w:val="20"/>
              </w:rPr>
              <w:t>361 993,4</w:t>
            </w:r>
          </w:p>
        </w:tc>
      </w:tr>
      <w:tr w:rsidR="008750EA" w:rsidRPr="001C0624" w:rsidTr="0073737D">
        <w:trPr>
          <w:gridAfter w:val="1"/>
          <w:wAfter w:w="142" w:type="dxa"/>
        </w:trPr>
        <w:tc>
          <w:tcPr>
            <w:tcW w:w="1560" w:type="dxa"/>
            <w:vMerge/>
          </w:tcPr>
          <w:p w:rsidR="008750EA" w:rsidRPr="001C0624" w:rsidRDefault="008750EA" w:rsidP="0073737D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750EA" w:rsidRPr="001C0624" w:rsidRDefault="008750EA" w:rsidP="0073737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0624">
              <w:rPr>
                <w:sz w:val="20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350 849,1</w:t>
            </w:r>
          </w:p>
        </w:tc>
        <w:tc>
          <w:tcPr>
            <w:tcW w:w="1418" w:type="dxa"/>
            <w:shd w:val="clear" w:color="auto" w:fill="auto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21 480,2</w:t>
            </w:r>
          </w:p>
        </w:tc>
        <w:tc>
          <w:tcPr>
            <w:tcW w:w="1417" w:type="dxa"/>
            <w:shd w:val="clear" w:color="auto" w:fill="auto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78 00</w:t>
            </w:r>
            <w:r w:rsidRPr="001C0624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450 329,3</w:t>
            </w:r>
          </w:p>
        </w:tc>
      </w:tr>
      <w:tr w:rsidR="008750EA" w:rsidRPr="001C0624" w:rsidTr="0073737D">
        <w:trPr>
          <w:gridAfter w:val="1"/>
          <w:wAfter w:w="142" w:type="dxa"/>
        </w:trPr>
        <w:tc>
          <w:tcPr>
            <w:tcW w:w="1560" w:type="dxa"/>
            <w:vMerge/>
          </w:tcPr>
          <w:p w:rsidR="008750EA" w:rsidRPr="001C0624" w:rsidRDefault="008750EA" w:rsidP="0073737D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750EA" w:rsidRPr="001C0624" w:rsidRDefault="008750EA" w:rsidP="0073737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0624">
              <w:rPr>
                <w:sz w:val="20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343 165,4</w:t>
            </w:r>
          </w:p>
        </w:tc>
        <w:tc>
          <w:tcPr>
            <w:tcW w:w="1418" w:type="dxa"/>
            <w:shd w:val="clear" w:color="auto" w:fill="auto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 w:rsidRPr="001C0624">
              <w:rPr>
                <w:sz w:val="20"/>
              </w:rPr>
              <w:t>7</w:t>
            </w:r>
            <w:r>
              <w:rPr>
                <w:sz w:val="20"/>
              </w:rPr>
              <w:t>60</w:t>
            </w:r>
            <w:r w:rsidRPr="001C0624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 w:rsidRPr="001C0624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343 925,9</w:t>
            </w:r>
          </w:p>
        </w:tc>
      </w:tr>
      <w:tr w:rsidR="008750EA" w:rsidRPr="001C0624" w:rsidTr="0073737D">
        <w:trPr>
          <w:gridAfter w:val="1"/>
          <w:wAfter w:w="142" w:type="dxa"/>
        </w:trPr>
        <w:tc>
          <w:tcPr>
            <w:tcW w:w="1560" w:type="dxa"/>
            <w:vMerge/>
          </w:tcPr>
          <w:p w:rsidR="008750EA" w:rsidRPr="001C0624" w:rsidRDefault="008750EA" w:rsidP="0073737D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750EA" w:rsidRPr="001C0624" w:rsidRDefault="008750EA" w:rsidP="0073737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0624">
              <w:rPr>
                <w:sz w:val="20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315 665,4</w:t>
            </w:r>
          </w:p>
        </w:tc>
        <w:tc>
          <w:tcPr>
            <w:tcW w:w="1418" w:type="dxa"/>
            <w:shd w:val="clear" w:color="auto" w:fill="auto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 w:rsidRPr="001C0624">
              <w:rPr>
                <w:sz w:val="20"/>
              </w:rPr>
              <w:t>7</w:t>
            </w:r>
            <w:r>
              <w:rPr>
                <w:sz w:val="20"/>
              </w:rPr>
              <w:t>91</w:t>
            </w:r>
            <w:r w:rsidRPr="001C0624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 w:rsidRPr="001C0624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316 456,5</w:t>
            </w:r>
          </w:p>
        </w:tc>
      </w:tr>
      <w:tr w:rsidR="008750EA" w:rsidRPr="001C0624" w:rsidTr="0073737D">
        <w:trPr>
          <w:gridAfter w:val="1"/>
          <w:wAfter w:w="142" w:type="dxa"/>
        </w:trPr>
        <w:tc>
          <w:tcPr>
            <w:tcW w:w="1560" w:type="dxa"/>
            <w:vMerge/>
          </w:tcPr>
          <w:p w:rsidR="008750EA" w:rsidRPr="001C0624" w:rsidRDefault="008750EA" w:rsidP="0073737D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750EA" w:rsidRPr="001C0624" w:rsidRDefault="008750EA" w:rsidP="0073737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0624">
              <w:rPr>
                <w:sz w:val="20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315 665,4</w:t>
            </w:r>
          </w:p>
        </w:tc>
        <w:tc>
          <w:tcPr>
            <w:tcW w:w="1418" w:type="dxa"/>
            <w:shd w:val="clear" w:color="auto" w:fill="auto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  <w:r w:rsidRPr="001C0624">
              <w:rPr>
                <w:sz w:val="20"/>
              </w:rPr>
              <w:t>2,</w:t>
            </w:r>
            <w:r>
              <w:rPr>
                <w:sz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 w:rsidRPr="001C0624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316 487,6</w:t>
            </w:r>
          </w:p>
        </w:tc>
      </w:tr>
      <w:tr w:rsidR="008750EA" w:rsidRPr="001C0624" w:rsidTr="0073737D">
        <w:trPr>
          <w:gridAfter w:val="1"/>
          <w:wAfter w:w="142" w:type="dxa"/>
        </w:trPr>
        <w:tc>
          <w:tcPr>
            <w:tcW w:w="1560" w:type="dxa"/>
            <w:vMerge/>
          </w:tcPr>
          <w:p w:rsidR="008750EA" w:rsidRPr="001C0624" w:rsidRDefault="008750EA" w:rsidP="0073737D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750EA" w:rsidRPr="001C0624" w:rsidRDefault="008750EA" w:rsidP="0073737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0624">
              <w:rPr>
                <w:sz w:val="20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315 665,4</w:t>
            </w:r>
          </w:p>
        </w:tc>
        <w:tc>
          <w:tcPr>
            <w:tcW w:w="1418" w:type="dxa"/>
            <w:shd w:val="clear" w:color="auto" w:fill="auto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  <w:r w:rsidRPr="001C0624">
              <w:rPr>
                <w:sz w:val="20"/>
              </w:rPr>
              <w:t>2,</w:t>
            </w:r>
            <w:r>
              <w:rPr>
                <w:sz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 w:rsidRPr="001C0624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8750EA" w:rsidRPr="001C0624" w:rsidRDefault="008750EA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316 487,6</w:t>
            </w:r>
          </w:p>
        </w:tc>
      </w:tr>
      <w:tr w:rsidR="008750EA" w:rsidRPr="001C0624" w:rsidTr="0073737D">
        <w:trPr>
          <w:trHeight w:val="304"/>
        </w:trPr>
        <w:tc>
          <w:tcPr>
            <w:tcW w:w="1560" w:type="dxa"/>
            <w:vMerge/>
          </w:tcPr>
          <w:p w:rsidR="008750EA" w:rsidRPr="001C0624" w:rsidRDefault="008750EA" w:rsidP="0073737D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750EA" w:rsidRPr="001C0624" w:rsidRDefault="008750EA" w:rsidP="0073737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C0624">
              <w:rPr>
                <w:sz w:val="20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8750EA" w:rsidRPr="002109F8" w:rsidRDefault="008750EA" w:rsidP="0073737D">
            <w:pPr>
              <w:ind w:right="175"/>
              <w:rPr>
                <w:sz w:val="20"/>
              </w:rPr>
            </w:pPr>
            <w:r>
              <w:rPr>
                <w:sz w:val="20"/>
              </w:rPr>
              <w:t xml:space="preserve">    1 979 301,9</w:t>
            </w:r>
          </w:p>
        </w:tc>
        <w:tc>
          <w:tcPr>
            <w:tcW w:w="1418" w:type="dxa"/>
            <w:shd w:val="clear" w:color="auto" w:fill="auto"/>
          </w:tcPr>
          <w:p w:rsidR="008750EA" w:rsidRPr="002109F8" w:rsidRDefault="008750EA" w:rsidP="0073737D">
            <w:pPr>
              <w:rPr>
                <w:sz w:val="20"/>
              </w:rPr>
            </w:pPr>
            <w:r>
              <w:rPr>
                <w:sz w:val="20"/>
              </w:rPr>
              <w:t xml:space="preserve">   33 666</w:t>
            </w:r>
            <w:r w:rsidRPr="002109F8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750EA" w:rsidRPr="009506B5" w:rsidRDefault="008750EA" w:rsidP="0073737D">
            <w:pPr>
              <w:rPr>
                <w:sz w:val="20"/>
              </w:rPr>
            </w:pPr>
            <w:r>
              <w:rPr>
                <w:sz w:val="20"/>
              </w:rPr>
              <w:t xml:space="preserve">      92 711,8</w:t>
            </w:r>
          </w:p>
        </w:tc>
        <w:tc>
          <w:tcPr>
            <w:tcW w:w="1701" w:type="dxa"/>
            <w:gridSpan w:val="2"/>
          </w:tcPr>
          <w:p w:rsidR="008750EA" w:rsidRPr="00205DF4" w:rsidRDefault="008750EA" w:rsidP="0073737D">
            <w:pPr>
              <w:rPr>
                <w:sz w:val="20"/>
              </w:rPr>
            </w:pPr>
            <w:r>
              <w:rPr>
                <w:sz w:val="20"/>
              </w:rPr>
              <w:t xml:space="preserve"> 2</w:t>
            </w:r>
            <w:r w:rsidRPr="00205DF4">
              <w:rPr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 w:rsidRPr="00205DF4">
              <w:rPr>
                <w:sz w:val="20"/>
              </w:rPr>
              <w:t xml:space="preserve"> </w:t>
            </w:r>
            <w:r>
              <w:rPr>
                <w:sz w:val="20"/>
              </w:rPr>
              <w:t>680</w:t>
            </w:r>
            <w:r w:rsidRPr="00205DF4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  <w:r w:rsidRPr="00205DF4">
              <w:rPr>
                <w:sz w:val="20"/>
              </w:rPr>
              <w:t>"</w:t>
            </w:r>
            <w:r>
              <w:rPr>
                <w:sz w:val="20"/>
              </w:rPr>
              <w:t>;</w:t>
            </w:r>
          </w:p>
        </w:tc>
      </w:tr>
    </w:tbl>
    <w:p w:rsidR="008750EA" w:rsidRDefault="008750EA" w:rsidP="008750EA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7A70">
        <w:rPr>
          <w:rFonts w:ascii="Times New Roman" w:hAnsi="Times New Roman"/>
          <w:sz w:val="28"/>
          <w:szCs w:val="28"/>
        </w:rPr>
        <w:lastRenderedPageBreak/>
        <w:t>строку "Объемы и ис</w:t>
      </w:r>
      <w:r>
        <w:rPr>
          <w:rFonts w:ascii="Times New Roman" w:hAnsi="Times New Roman"/>
          <w:sz w:val="28"/>
          <w:szCs w:val="28"/>
        </w:rPr>
        <w:t xml:space="preserve">точники финансового обеспечения </w:t>
      </w:r>
      <w:r w:rsidRPr="00C27A70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C27A70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 xml:space="preserve">паспорта подпрограммы 4 </w:t>
      </w:r>
      <w:r w:rsidRPr="003F3C9A">
        <w:rPr>
          <w:rFonts w:ascii="Times New Roman" w:hAnsi="Times New Roman"/>
          <w:sz w:val="28"/>
          <w:szCs w:val="28"/>
        </w:rPr>
        <w:t>"</w:t>
      </w:r>
      <w:r w:rsidRPr="00B349D1">
        <w:rPr>
          <w:rFonts w:ascii="Times New Roman" w:hAnsi="Times New Roman"/>
          <w:sz w:val="28"/>
          <w:szCs w:val="28"/>
        </w:rPr>
        <w:t>Социальная политик</w:t>
      </w:r>
      <w:r>
        <w:rPr>
          <w:rFonts w:ascii="Times New Roman" w:hAnsi="Times New Roman"/>
          <w:sz w:val="28"/>
          <w:szCs w:val="28"/>
        </w:rPr>
        <w:t>а</w:t>
      </w:r>
      <w:r w:rsidRPr="003F3C9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изложить </w:t>
      </w:r>
      <w:r w:rsidR="0073737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1"/>
        <w:gridCol w:w="1631"/>
        <w:gridCol w:w="2032"/>
        <w:gridCol w:w="2144"/>
        <w:gridCol w:w="1715"/>
      </w:tblGrid>
      <w:tr w:rsidR="008750EA" w:rsidRPr="00776710" w:rsidTr="0073737D">
        <w:trPr>
          <w:trHeight w:val="23"/>
        </w:trPr>
        <w:tc>
          <w:tcPr>
            <w:tcW w:w="1491" w:type="dxa"/>
            <w:vMerge w:val="restart"/>
            <w:shd w:val="clear" w:color="auto" w:fill="auto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76710">
              <w:rPr>
                <w:sz w:val="20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1631" w:type="dxa"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5891" w:type="dxa"/>
            <w:gridSpan w:val="3"/>
            <w:shd w:val="clear" w:color="auto" w:fill="auto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76710">
              <w:rPr>
                <w:sz w:val="20"/>
              </w:rPr>
              <w:t xml:space="preserve">Общий объем финансового обеспечения реализации подпрограммы 1 044 121,8 тыс. руб., в том числе: </w:t>
            </w:r>
          </w:p>
        </w:tc>
      </w:tr>
      <w:tr w:rsidR="008750EA" w:rsidRPr="00776710" w:rsidTr="0073737D">
        <w:trPr>
          <w:trHeight w:val="23"/>
        </w:trPr>
        <w:tc>
          <w:tcPr>
            <w:tcW w:w="1491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1631" w:type="dxa"/>
            <w:vMerge w:val="restart"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  <w:r w:rsidRPr="00776710">
              <w:rPr>
                <w:sz w:val="20"/>
              </w:rPr>
              <w:t>Годы реализации подпрограммы</w:t>
            </w:r>
          </w:p>
        </w:tc>
        <w:tc>
          <w:tcPr>
            <w:tcW w:w="5891" w:type="dxa"/>
            <w:gridSpan w:val="3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Источники финансового обеспечения, тыс. руб.</w:t>
            </w:r>
          </w:p>
        </w:tc>
      </w:tr>
      <w:tr w:rsidR="008750EA" w:rsidRPr="00776710" w:rsidTr="0073737D">
        <w:trPr>
          <w:trHeight w:val="271"/>
        </w:trPr>
        <w:tc>
          <w:tcPr>
            <w:tcW w:w="1491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4176" w:type="dxa"/>
            <w:gridSpan w:val="2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Бюджетные ассигнования городского бюджета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8750EA" w:rsidRPr="00776710" w:rsidRDefault="0073737D" w:rsidP="0073737D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8750EA" w:rsidRPr="00776710">
              <w:rPr>
                <w:sz w:val="20"/>
              </w:rPr>
              <w:t>Итого</w:t>
            </w:r>
          </w:p>
        </w:tc>
      </w:tr>
      <w:tr w:rsidR="008750EA" w:rsidRPr="00776710" w:rsidTr="0073737D">
        <w:trPr>
          <w:trHeight w:val="276"/>
        </w:trPr>
        <w:tc>
          <w:tcPr>
            <w:tcW w:w="1491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городской бюджет</w:t>
            </w:r>
          </w:p>
        </w:tc>
        <w:tc>
          <w:tcPr>
            <w:tcW w:w="2144" w:type="dxa"/>
            <w:shd w:val="clear" w:color="auto" w:fill="auto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областной бюджет</w:t>
            </w:r>
          </w:p>
        </w:tc>
        <w:tc>
          <w:tcPr>
            <w:tcW w:w="1715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</w:tr>
      <w:tr w:rsidR="008750EA" w:rsidRPr="00776710" w:rsidTr="0073737D">
        <w:trPr>
          <w:trHeight w:val="279"/>
        </w:trPr>
        <w:tc>
          <w:tcPr>
            <w:tcW w:w="1491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2022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color w:val="000000"/>
                <w:sz w:val="20"/>
              </w:rPr>
            </w:pPr>
            <w:r w:rsidRPr="00776710">
              <w:rPr>
                <w:color w:val="000000"/>
                <w:sz w:val="20"/>
              </w:rPr>
              <w:t>93 485,9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color w:val="000000"/>
                <w:sz w:val="20"/>
              </w:rPr>
            </w:pPr>
            <w:r w:rsidRPr="00776710">
              <w:rPr>
                <w:color w:val="000000"/>
                <w:sz w:val="20"/>
              </w:rPr>
              <w:t>43 938,6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color w:val="000000"/>
                <w:sz w:val="20"/>
              </w:rPr>
            </w:pPr>
            <w:r w:rsidRPr="00776710">
              <w:rPr>
                <w:color w:val="000000"/>
                <w:sz w:val="20"/>
              </w:rPr>
              <w:t>137 424,5</w:t>
            </w:r>
          </w:p>
        </w:tc>
      </w:tr>
      <w:tr w:rsidR="008750EA" w:rsidRPr="00776710" w:rsidTr="0073737D">
        <w:trPr>
          <w:trHeight w:val="270"/>
        </w:trPr>
        <w:tc>
          <w:tcPr>
            <w:tcW w:w="1491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2023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color w:val="000000"/>
                <w:sz w:val="20"/>
              </w:rPr>
            </w:pPr>
            <w:r w:rsidRPr="00776710">
              <w:rPr>
                <w:color w:val="000000"/>
                <w:sz w:val="20"/>
              </w:rPr>
              <w:t>122 136,8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color w:val="000000"/>
                <w:sz w:val="20"/>
              </w:rPr>
            </w:pPr>
            <w:r w:rsidRPr="00776710">
              <w:rPr>
                <w:color w:val="000000"/>
                <w:sz w:val="20"/>
              </w:rPr>
              <w:t>50 750,9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color w:val="000000"/>
                <w:sz w:val="20"/>
              </w:rPr>
            </w:pPr>
            <w:r w:rsidRPr="00776710">
              <w:rPr>
                <w:color w:val="000000"/>
                <w:sz w:val="20"/>
              </w:rPr>
              <w:t>172 887,7</w:t>
            </w:r>
          </w:p>
        </w:tc>
      </w:tr>
      <w:tr w:rsidR="008750EA" w:rsidRPr="00776710" w:rsidTr="0073737D">
        <w:trPr>
          <w:trHeight w:val="288"/>
        </w:trPr>
        <w:tc>
          <w:tcPr>
            <w:tcW w:w="1491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2024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color w:val="000000"/>
                <w:sz w:val="20"/>
              </w:rPr>
            </w:pPr>
            <w:r w:rsidRPr="00776710">
              <w:rPr>
                <w:color w:val="000000"/>
                <w:sz w:val="20"/>
              </w:rPr>
              <w:t>132 916,9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color w:val="000000"/>
                <w:sz w:val="20"/>
              </w:rPr>
            </w:pPr>
            <w:r w:rsidRPr="00776710">
              <w:rPr>
                <w:color w:val="000000"/>
                <w:sz w:val="20"/>
              </w:rPr>
              <w:t>52 639,9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color w:val="000000"/>
                <w:sz w:val="20"/>
              </w:rPr>
            </w:pPr>
            <w:r w:rsidRPr="00776710">
              <w:rPr>
                <w:color w:val="000000"/>
                <w:sz w:val="20"/>
              </w:rPr>
              <w:t>185 556,8</w:t>
            </w:r>
          </w:p>
        </w:tc>
      </w:tr>
      <w:tr w:rsidR="008750EA" w:rsidRPr="00776710" w:rsidTr="0073737D">
        <w:trPr>
          <w:trHeight w:val="264"/>
        </w:trPr>
        <w:tc>
          <w:tcPr>
            <w:tcW w:w="1491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2025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color w:val="000000"/>
                <w:sz w:val="20"/>
              </w:rPr>
            </w:pPr>
            <w:r w:rsidRPr="00776710">
              <w:rPr>
                <w:color w:val="000000"/>
                <w:sz w:val="20"/>
              </w:rPr>
              <w:t>129 345,9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color w:val="000000"/>
                <w:sz w:val="20"/>
              </w:rPr>
            </w:pPr>
            <w:r w:rsidRPr="00776710">
              <w:rPr>
                <w:color w:val="000000"/>
                <w:sz w:val="20"/>
              </w:rPr>
              <w:t>52 242,1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color w:val="000000"/>
                <w:sz w:val="20"/>
              </w:rPr>
            </w:pPr>
            <w:r w:rsidRPr="00776710">
              <w:rPr>
                <w:color w:val="000000"/>
                <w:sz w:val="20"/>
              </w:rPr>
              <w:t>181 588,0</w:t>
            </w:r>
          </w:p>
        </w:tc>
      </w:tr>
      <w:tr w:rsidR="008750EA" w:rsidRPr="00776710" w:rsidTr="0073737D">
        <w:trPr>
          <w:trHeight w:val="267"/>
        </w:trPr>
        <w:tc>
          <w:tcPr>
            <w:tcW w:w="1491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2026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color w:val="000000"/>
                <w:sz w:val="20"/>
              </w:rPr>
            </w:pPr>
            <w:r w:rsidRPr="00776710">
              <w:rPr>
                <w:color w:val="000000"/>
                <w:sz w:val="20"/>
              </w:rPr>
              <w:t>129 345,9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color w:val="000000"/>
                <w:sz w:val="20"/>
              </w:rPr>
            </w:pPr>
            <w:r w:rsidRPr="00776710">
              <w:rPr>
                <w:color w:val="000000"/>
                <w:sz w:val="20"/>
              </w:rPr>
              <w:t>53 986,5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color w:val="000000"/>
                <w:sz w:val="20"/>
              </w:rPr>
            </w:pPr>
            <w:r w:rsidRPr="00776710">
              <w:rPr>
                <w:color w:val="000000"/>
                <w:sz w:val="20"/>
              </w:rPr>
              <w:t>183 332,4</w:t>
            </w:r>
          </w:p>
        </w:tc>
      </w:tr>
      <w:tr w:rsidR="008750EA" w:rsidRPr="00776710" w:rsidTr="0073737D">
        <w:trPr>
          <w:trHeight w:val="285"/>
        </w:trPr>
        <w:tc>
          <w:tcPr>
            <w:tcW w:w="1491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2027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color w:val="000000"/>
                <w:sz w:val="20"/>
              </w:rPr>
            </w:pPr>
            <w:r w:rsidRPr="00776710">
              <w:rPr>
                <w:color w:val="000000"/>
                <w:sz w:val="20"/>
              </w:rPr>
              <w:t>129 345,9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color w:val="000000"/>
                <w:sz w:val="20"/>
              </w:rPr>
            </w:pPr>
            <w:r w:rsidRPr="00776710">
              <w:rPr>
                <w:color w:val="000000"/>
                <w:sz w:val="20"/>
              </w:rPr>
              <w:t>53 986,5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color w:val="000000"/>
                <w:sz w:val="20"/>
              </w:rPr>
            </w:pPr>
            <w:r w:rsidRPr="00776710">
              <w:rPr>
                <w:color w:val="000000"/>
                <w:sz w:val="20"/>
              </w:rPr>
              <w:t>183 332,4</w:t>
            </w:r>
          </w:p>
        </w:tc>
      </w:tr>
      <w:tr w:rsidR="008750EA" w:rsidRPr="00776710" w:rsidTr="0073737D">
        <w:trPr>
          <w:trHeight w:val="275"/>
        </w:trPr>
        <w:tc>
          <w:tcPr>
            <w:tcW w:w="1491" w:type="dxa"/>
            <w:vMerge/>
            <w:shd w:val="clear" w:color="auto" w:fill="auto"/>
          </w:tcPr>
          <w:p w:rsidR="008750EA" w:rsidRPr="00776710" w:rsidRDefault="008750EA" w:rsidP="0073737D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8750EA" w:rsidRPr="00776710" w:rsidRDefault="008750EA" w:rsidP="0073737D">
            <w:pPr>
              <w:rPr>
                <w:sz w:val="20"/>
              </w:rPr>
            </w:pPr>
            <w:r w:rsidRPr="00776710">
              <w:rPr>
                <w:sz w:val="20"/>
              </w:rPr>
              <w:t>Всего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750EA" w:rsidRPr="00776710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76710">
              <w:rPr>
                <w:sz w:val="20"/>
              </w:rPr>
              <w:t>736 577,3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color w:val="000000"/>
                <w:sz w:val="20"/>
              </w:rPr>
            </w:pPr>
            <w:r w:rsidRPr="00776710">
              <w:rPr>
                <w:color w:val="000000"/>
                <w:sz w:val="20"/>
              </w:rPr>
              <w:t>307 544,5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750EA" w:rsidRPr="00776710" w:rsidRDefault="008750EA" w:rsidP="0073737D">
            <w:pPr>
              <w:jc w:val="center"/>
              <w:rPr>
                <w:sz w:val="20"/>
              </w:rPr>
            </w:pPr>
            <w:r w:rsidRPr="00776710">
              <w:rPr>
                <w:sz w:val="20"/>
              </w:rPr>
              <w:t>1 044 121,8";</w:t>
            </w:r>
          </w:p>
        </w:tc>
      </w:tr>
    </w:tbl>
    <w:p w:rsidR="008750EA" w:rsidRDefault="008750EA" w:rsidP="0073737D">
      <w:pPr>
        <w:pStyle w:val="ConsPlusCell"/>
        <w:widowControl/>
        <w:tabs>
          <w:tab w:val="left" w:pos="8931"/>
        </w:tabs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27A70">
        <w:rPr>
          <w:rFonts w:ascii="Times New Roman" w:hAnsi="Times New Roman"/>
          <w:sz w:val="28"/>
          <w:szCs w:val="28"/>
        </w:rPr>
        <w:t>строку "Объемы и ис</w:t>
      </w:r>
      <w:r>
        <w:rPr>
          <w:rFonts w:ascii="Times New Roman" w:hAnsi="Times New Roman"/>
          <w:sz w:val="28"/>
          <w:szCs w:val="28"/>
        </w:rPr>
        <w:t xml:space="preserve">точники финансового обеспечения </w:t>
      </w:r>
      <w:r w:rsidRPr="00C27A70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C27A70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 xml:space="preserve">паспорта подпрограммы 5 </w:t>
      </w:r>
      <w:r w:rsidRPr="003F3C9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3F3C9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tblpY="1"/>
        <w:tblOverlap w:val="never"/>
        <w:tblW w:w="9748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3260"/>
        <w:gridCol w:w="1701"/>
        <w:gridCol w:w="1560"/>
      </w:tblGrid>
      <w:tr w:rsidR="008750EA" w:rsidRPr="00865D39" w:rsidTr="0073737D">
        <w:trPr>
          <w:trHeight w:val="650"/>
        </w:trPr>
        <w:tc>
          <w:tcPr>
            <w:tcW w:w="1526" w:type="dxa"/>
            <w:vMerge w:val="restart"/>
            <w:shd w:val="clear" w:color="auto" w:fill="auto"/>
          </w:tcPr>
          <w:p w:rsidR="008750EA" w:rsidRPr="00865D39" w:rsidRDefault="008750EA" w:rsidP="0073737D">
            <w:pPr>
              <w:widowControl w:val="0"/>
              <w:shd w:val="clear" w:color="auto" w:fill="FFFFFF"/>
              <w:autoSpaceDE w:val="0"/>
              <w:autoSpaceDN w:val="0"/>
              <w:rPr>
                <w:sz w:val="20"/>
                <w:lang w:bidi="ru-RU"/>
              </w:rPr>
            </w:pPr>
            <w:r w:rsidRPr="00682859">
              <w:rPr>
                <w:sz w:val="20"/>
              </w:rPr>
              <w:t>"</w:t>
            </w:r>
            <w:r w:rsidRPr="00865D39">
              <w:rPr>
                <w:sz w:val="20"/>
                <w:lang w:bidi="ru-RU"/>
              </w:rPr>
              <w:t xml:space="preserve">Объемы </w:t>
            </w:r>
            <w:r w:rsidR="0073737D">
              <w:rPr>
                <w:sz w:val="20"/>
                <w:lang w:bidi="ru-RU"/>
              </w:rPr>
              <w:br/>
            </w:r>
            <w:r w:rsidRPr="00865D39">
              <w:rPr>
                <w:sz w:val="20"/>
                <w:lang w:bidi="ru-RU"/>
              </w:rPr>
              <w:t>и источники финансового обеспечения реализации подпрограммы</w:t>
            </w:r>
          </w:p>
          <w:p w:rsidR="008750EA" w:rsidRPr="00865D39" w:rsidRDefault="008750EA" w:rsidP="0073737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222" w:type="dxa"/>
            <w:gridSpan w:val="4"/>
            <w:shd w:val="clear" w:color="auto" w:fill="auto"/>
          </w:tcPr>
          <w:p w:rsidR="008750EA" w:rsidRPr="00865D39" w:rsidRDefault="008750EA" w:rsidP="0073737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65D39">
              <w:rPr>
                <w:sz w:val="20"/>
              </w:rPr>
              <w:t xml:space="preserve">Общий объём финансового обеспечения реализации подпрограммы составит </w:t>
            </w:r>
            <w:r w:rsidR="0073737D">
              <w:rPr>
                <w:sz w:val="20"/>
              </w:rPr>
              <w:br/>
            </w:r>
            <w:r>
              <w:rPr>
                <w:sz w:val="20"/>
              </w:rPr>
              <w:t>1 221</w:t>
            </w:r>
            <w:r w:rsidRPr="00865D39">
              <w:rPr>
                <w:sz w:val="20"/>
              </w:rPr>
              <w:t xml:space="preserve"> </w:t>
            </w:r>
            <w:r>
              <w:rPr>
                <w:sz w:val="20"/>
              </w:rPr>
              <w:t>787</w:t>
            </w:r>
            <w:r w:rsidRPr="00865D39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Pr="00865D39">
              <w:rPr>
                <w:sz w:val="20"/>
              </w:rPr>
              <w:t xml:space="preserve"> тыс. руб., в том числе:</w:t>
            </w:r>
          </w:p>
        </w:tc>
      </w:tr>
      <w:tr w:rsidR="0073737D" w:rsidRPr="00865D39" w:rsidTr="0073737D">
        <w:trPr>
          <w:trHeight w:val="603"/>
        </w:trPr>
        <w:tc>
          <w:tcPr>
            <w:tcW w:w="1526" w:type="dxa"/>
            <w:vMerge/>
            <w:shd w:val="clear" w:color="auto" w:fill="auto"/>
          </w:tcPr>
          <w:p w:rsidR="0073737D" w:rsidRPr="006448D4" w:rsidRDefault="0073737D" w:rsidP="00737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3737D" w:rsidRPr="00865D39" w:rsidRDefault="0073737D" w:rsidP="0073737D">
            <w:pPr>
              <w:widowControl w:val="0"/>
              <w:shd w:val="clear" w:color="auto" w:fill="FFFFFF"/>
              <w:autoSpaceDE w:val="0"/>
              <w:autoSpaceDN w:val="0"/>
              <w:ind w:right="-108"/>
              <w:rPr>
                <w:sz w:val="20"/>
                <w:lang w:bidi="ru-RU"/>
              </w:rPr>
            </w:pPr>
            <w:r w:rsidRPr="00865D39">
              <w:rPr>
                <w:sz w:val="20"/>
                <w:lang w:bidi="ru-RU"/>
              </w:rPr>
              <w:t xml:space="preserve">Годы реализации </w:t>
            </w:r>
            <w:r w:rsidRPr="00865D39">
              <w:rPr>
                <w:spacing w:val="-12"/>
                <w:sz w:val="20"/>
                <w:lang w:bidi="ru-RU"/>
              </w:rPr>
              <w:t>под</w:t>
            </w:r>
            <w:r w:rsidRPr="00865D39">
              <w:rPr>
                <w:sz w:val="20"/>
                <w:lang w:bidi="ru-RU"/>
              </w:rPr>
              <w:t>программы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73737D" w:rsidRPr="00865D39" w:rsidRDefault="0073737D" w:rsidP="0073737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Источники финансового обеспечения, тыс.</w:t>
            </w:r>
            <w:r>
              <w:rPr>
                <w:sz w:val="20"/>
              </w:rPr>
              <w:t xml:space="preserve"> </w:t>
            </w:r>
            <w:r w:rsidRPr="00865D39">
              <w:rPr>
                <w:sz w:val="20"/>
              </w:rPr>
              <w:t>руб.</w:t>
            </w:r>
            <w:r>
              <w:rPr>
                <w:sz w:val="20"/>
              </w:rPr>
              <w:br/>
            </w:r>
          </w:p>
          <w:p w:rsidR="0073737D" w:rsidRPr="00865D39" w:rsidRDefault="0073737D" w:rsidP="0073737D">
            <w:pPr>
              <w:widowControl w:val="0"/>
              <w:autoSpaceDE w:val="0"/>
              <w:autoSpaceDN w:val="0"/>
              <w:adjustRightInd w:val="0"/>
              <w:ind w:left="-391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Бюджетные ассигнования городского бюджета</w:t>
            </w:r>
          </w:p>
        </w:tc>
      </w:tr>
      <w:tr w:rsidR="008750EA" w:rsidRPr="00865D39" w:rsidTr="0073737D">
        <w:trPr>
          <w:trHeight w:val="472"/>
        </w:trPr>
        <w:tc>
          <w:tcPr>
            <w:tcW w:w="1526" w:type="dxa"/>
            <w:vMerge/>
            <w:shd w:val="clear" w:color="auto" w:fill="auto"/>
          </w:tcPr>
          <w:p w:rsidR="008750EA" w:rsidRPr="006448D4" w:rsidRDefault="008750EA" w:rsidP="00737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Областной</w:t>
            </w:r>
            <w:r w:rsidR="0073737D">
              <w:rPr>
                <w:sz w:val="20"/>
              </w:rPr>
              <w:br/>
            </w:r>
            <w:r w:rsidRPr="00865D39">
              <w:rPr>
                <w:sz w:val="20"/>
              </w:rPr>
              <w:t>бюджет</w:t>
            </w:r>
          </w:p>
        </w:tc>
        <w:tc>
          <w:tcPr>
            <w:tcW w:w="1701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 w:rsidR="0073737D">
              <w:rPr>
                <w:sz w:val="20"/>
              </w:rPr>
              <w:br/>
            </w:r>
            <w:r w:rsidRPr="00865D39">
              <w:rPr>
                <w:sz w:val="20"/>
              </w:rPr>
              <w:t>бюджет</w:t>
            </w:r>
          </w:p>
        </w:tc>
        <w:tc>
          <w:tcPr>
            <w:tcW w:w="15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Итого</w:t>
            </w:r>
          </w:p>
        </w:tc>
      </w:tr>
      <w:tr w:rsidR="008750EA" w:rsidRPr="00865D39" w:rsidTr="0073737D">
        <w:tc>
          <w:tcPr>
            <w:tcW w:w="1526" w:type="dxa"/>
            <w:vMerge/>
            <w:shd w:val="clear" w:color="auto" w:fill="auto"/>
          </w:tcPr>
          <w:p w:rsidR="008750EA" w:rsidRPr="006448D4" w:rsidRDefault="008750EA" w:rsidP="00737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2022</w:t>
            </w:r>
          </w:p>
        </w:tc>
        <w:tc>
          <w:tcPr>
            <w:tcW w:w="32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177 861</w:t>
            </w:r>
            <w:r w:rsidRPr="00865D39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22 706</w:t>
            </w:r>
            <w:r w:rsidRPr="00865D39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  <w:lang w:bidi="ru-RU"/>
              </w:rPr>
              <w:t>200 567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7</w:t>
            </w:r>
          </w:p>
        </w:tc>
      </w:tr>
      <w:tr w:rsidR="008750EA" w:rsidRPr="00865D39" w:rsidTr="0073737D">
        <w:tc>
          <w:tcPr>
            <w:tcW w:w="1526" w:type="dxa"/>
            <w:vMerge/>
            <w:shd w:val="clear" w:color="auto" w:fill="auto"/>
          </w:tcPr>
          <w:p w:rsidR="008750EA" w:rsidRPr="006448D4" w:rsidRDefault="008750EA" w:rsidP="00737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2023</w:t>
            </w:r>
          </w:p>
        </w:tc>
        <w:tc>
          <w:tcPr>
            <w:tcW w:w="32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123 087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65D39">
              <w:rPr>
                <w:sz w:val="20"/>
                <w:lang w:bidi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123 087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3</w:t>
            </w:r>
          </w:p>
        </w:tc>
      </w:tr>
      <w:tr w:rsidR="008750EA" w:rsidRPr="00865D39" w:rsidTr="0073737D">
        <w:tc>
          <w:tcPr>
            <w:tcW w:w="1526" w:type="dxa"/>
            <w:vMerge/>
            <w:shd w:val="clear" w:color="auto" w:fill="auto"/>
          </w:tcPr>
          <w:p w:rsidR="008750EA" w:rsidRPr="006448D4" w:rsidRDefault="008750EA" w:rsidP="00737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2024</w:t>
            </w:r>
          </w:p>
        </w:tc>
        <w:tc>
          <w:tcPr>
            <w:tcW w:w="32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270 925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28 529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299 455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2</w:t>
            </w:r>
          </w:p>
        </w:tc>
      </w:tr>
      <w:tr w:rsidR="008750EA" w:rsidRPr="00865D39" w:rsidTr="0073737D">
        <w:tc>
          <w:tcPr>
            <w:tcW w:w="1526" w:type="dxa"/>
            <w:vMerge/>
            <w:shd w:val="clear" w:color="auto" w:fill="auto"/>
          </w:tcPr>
          <w:p w:rsidR="008750EA" w:rsidRPr="006448D4" w:rsidRDefault="008750EA" w:rsidP="00737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2025</w:t>
            </w:r>
          </w:p>
        </w:tc>
        <w:tc>
          <w:tcPr>
            <w:tcW w:w="32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168 971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29 809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198 780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2</w:t>
            </w:r>
          </w:p>
        </w:tc>
      </w:tr>
      <w:tr w:rsidR="008750EA" w:rsidRPr="00865D39" w:rsidTr="0073737D">
        <w:tc>
          <w:tcPr>
            <w:tcW w:w="1526" w:type="dxa"/>
            <w:vMerge/>
            <w:shd w:val="clear" w:color="auto" w:fill="auto"/>
          </w:tcPr>
          <w:p w:rsidR="008750EA" w:rsidRPr="006448D4" w:rsidRDefault="008750EA" w:rsidP="00737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50EA" w:rsidRPr="00865D39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2026</w:t>
            </w:r>
          </w:p>
        </w:tc>
        <w:tc>
          <w:tcPr>
            <w:tcW w:w="32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170 139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29 809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199 948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6</w:t>
            </w:r>
          </w:p>
        </w:tc>
      </w:tr>
      <w:tr w:rsidR="008750EA" w:rsidRPr="00865D39" w:rsidTr="0073737D">
        <w:tc>
          <w:tcPr>
            <w:tcW w:w="1526" w:type="dxa"/>
            <w:vMerge/>
            <w:shd w:val="clear" w:color="auto" w:fill="auto"/>
          </w:tcPr>
          <w:p w:rsidR="008750EA" w:rsidRPr="006448D4" w:rsidRDefault="008750EA" w:rsidP="00737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50EA" w:rsidRPr="00865D39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2027</w:t>
            </w:r>
          </w:p>
        </w:tc>
        <w:tc>
          <w:tcPr>
            <w:tcW w:w="32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170 139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29 809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199 948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6</w:t>
            </w:r>
          </w:p>
        </w:tc>
      </w:tr>
      <w:tr w:rsidR="008750EA" w:rsidRPr="00865D39" w:rsidTr="0073737D">
        <w:tc>
          <w:tcPr>
            <w:tcW w:w="1526" w:type="dxa"/>
            <w:vMerge/>
            <w:shd w:val="clear" w:color="auto" w:fill="auto"/>
          </w:tcPr>
          <w:p w:rsidR="008750EA" w:rsidRPr="006448D4" w:rsidRDefault="008750EA" w:rsidP="00737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50EA" w:rsidRPr="00865D39" w:rsidRDefault="008750EA" w:rsidP="0073737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5D39">
              <w:rPr>
                <w:sz w:val="20"/>
              </w:rPr>
              <w:t>Всего</w:t>
            </w:r>
          </w:p>
        </w:tc>
        <w:tc>
          <w:tcPr>
            <w:tcW w:w="32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1 081</w:t>
            </w:r>
            <w:r w:rsidRPr="00865D39">
              <w:rPr>
                <w:sz w:val="20"/>
                <w:lang w:bidi="ru-RU"/>
              </w:rPr>
              <w:t xml:space="preserve"> </w:t>
            </w:r>
            <w:r>
              <w:rPr>
                <w:sz w:val="20"/>
                <w:lang w:bidi="ru-RU"/>
              </w:rPr>
              <w:t>124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140</w:t>
            </w:r>
            <w:r w:rsidRPr="00865D39">
              <w:rPr>
                <w:sz w:val="20"/>
                <w:lang w:bidi="ru-RU"/>
              </w:rPr>
              <w:t xml:space="preserve"> </w:t>
            </w:r>
            <w:r>
              <w:rPr>
                <w:sz w:val="20"/>
                <w:lang w:bidi="ru-RU"/>
              </w:rPr>
              <w:t>663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1 221</w:t>
            </w:r>
            <w:r w:rsidRPr="00865D39">
              <w:rPr>
                <w:sz w:val="20"/>
                <w:lang w:bidi="ru-RU"/>
              </w:rPr>
              <w:t xml:space="preserve"> </w:t>
            </w:r>
            <w:r>
              <w:rPr>
                <w:sz w:val="20"/>
                <w:lang w:bidi="ru-RU"/>
              </w:rPr>
              <w:t>787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6</w:t>
            </w:r>
            <w:r w:rsidRPr="00865D39">
              <w:rPr>
                <w:sz w:val="20"/>
              </w:rPr>
              <w:t>";</w:t>
            </w:r>
          </w:p>
        </w:tc>
      </w:tr>
    </w:tbl>
    <w:p w:rsidR="008750EA" w:rsidRDefault="008750EA" w:rsidP="0073737D">
      <w:pPr>
        <w:spacing w:before="120" w:after="12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строку </w:t>
      </w:r>
      <w:r w:rsidRPr="00682859">
        <w:rPr>
          <w:szCs w:val="28"/>
        </w:rPr>
        <w:t xml:space="preserve">"Объемы и источники финансового обеспечения реализации </w:t>
      </w:r>
      <w:r>
        <w:rPr>
          <w:color w:val="000000"/>
          <w:szCs w:val="28"/>
        </w:rPr>
        <w:t>под</w:t>
      </w:r>
      <w:r w:rsidRPr="00682859">
        <w:rPr>
          <w:color w:val="000000"/>
          <w:szCs w:val="28"/>
        </w:rPr>
        <w:t xml:space="preserve">программы" паспорта </w:t>
      </w:r>
      <w:r>
        <w:rPr>
          <w:color w:val="000000"/>
          <w:szCs w:val="28"/>
        </w:rPr>
        <w:t xml:space="preserve">подпрограммы 7 </w:t>
      </w:r>
      <w:r w:rsidRPr="000B225E">
        <w:rPr>
          <w:color w:val="000000"/>
          <w:szCs w:val="28"/>
        </w:rPr>
        <w:t>"</w:t>
      </w:r>
      <w:r>
        <w:rPr>
          <w:color w:val="000000"/>
          <w:szCs w:val="28"/>
        </w:rPr>
        <w:t>Молодёжь Архангельска</w:t>
      </w:r>
      <w:r w:rsidRPr="000B225E">
        <w:rPr>
          <w:color w:val="000000"/>
          <w:szCs w:val="28"/>
        </w:rPr>
        <w:t>"</w:t>
      </w:r>
      <w:r>
        <w:rPr>
          <w:color w:val="000000"/>
          <w:szCs w:val="28"/>
        </w:rPr>
        <w:t xml:space="preserve"> изложить </w:t>
      </w:r>
      <w:r w:rsidRPr="00682859">
        <w:rPr>
          <w:color w:val="000000"/>
          <w:szCs w:val="28"/>
        </w:rPr>
        <w:t>в следующей редакции:</w:t>
      </w:r>
    </w:p>
    <w:tbl>
      <w:tblPr>
        <w:tblpPr w:leftFromText="180" w:rightFromText="180" w:vertAnchor="text" w:tblpY="1"/>
        <w:tblOverlap w:val="never"/>
        <w:tblW w:w="9748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268"/>
        <w:gridCol w:w="2126"/>
        <w:gridCol w:w="1560"/>
      </w:tblGrid>
      <w:tr w:rsidR="008750EA" w:rsidRPr="006448D4" w:rsidTr="0073737D">
        <w:trPr>
          <w:trHeight w:val="650"/>
        </w:trPr>
        <w:tc>
          <w:tcPr>
            <w:tcW w:w="1526" w:type="dxa"/>
            <w:vMerge w:val="restart"/>
            <w:shd w:val="clear" w:color="auto" w:fill="auto"/>
          </w:tcPr>
          <w:p w:rsidR="008750EA" w:rsidRPr="00865D39" w:rsidRDefault="008750EA" w:rsidP="0073737D">
            <w:pPr>
              <w:widowControl w:val="0"/>
              <w:shd w:val="clear" w:color="auto" w:fill="FFFFFF"/>
              <w:autoSpaceDE w:val="0"/>
              <w:autoSpaceDN w:val="0"/>
              <w:rPr>
                <w:sz w:val="20"/>
                <w:lang w:bidi="ru-RU"/>
              </w:rPr>
            </w:pPr>
            <w:r w:rsidRPr="00682859">
              <w:rPr>
                <w:sz w:val="20"/>
              </w:rPr>
              <w:t>"</w:t>
            </w:r>
            <w:r w:rsidRPr="00865D39">
              <w:rPr>
                <w:sz w:val="20"/>
                <w:lang w:bidi="ru-RU"/>
              </w:rPr>
              <w:t xml:space="preserve">Объемы </w:t>
            </w:r>
            <w:r w:rsidR="0073737D">
              <w:rPr>
                <w:sz w:val="20"/>
                <w:lang w:bidi="ru-RU"/>
              </w:rPr>
              <w:br/>
            </w:r>
            <w:r w:rsidRPr="00865D39">
              <w:rPr>
                <w:sz w:val="20"/>
                <w:lang w:bidi="ru-RU"/>
              </w:rPr>
              <w:t>и источники финансового обеспечения реализации подпрограммы</w:t>
            </w:r>
          </w:p>
          <w:p w:rsidR="008750EA" w:rsidRPr="00865D39" w:rsidRDefault="008750EA" w:rsidP="0073737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222" w:type="dxa"/>
            <w:gridSpan w:val="4"/>
            <w:shd w:val="clear" w:color="auto" w:fill="auto"/>
          </w:tcPr>
          <w:p w:rsidR="008750EA" w:rsidRPr="00865D39" w:rsidRDefault="008750EA" w:rsidP="0073737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65D39">
              <w:rPr>
                <w:sz w:val="20"/>
              </w:rPr>
              <w:t xml:space="preserve">Общий объём финансового обеспечения реализации подпрограммы составит </w:t>
            </w:r>
            <w:r w:rsidR="0073737D">
              <w:rPr>
                <w:sz w:val="20"/>
              </w:rPr>
              <w:br/>
            </w:r>
            <w:r>
              <w:rPr>
                <w:sz w:val="20"/>
              </w:rPr>
              <w:t>34</w:t>
            </w:r>
            <w:r w:rsidRPr="00865D39">
              <w:rPr>
                <w:sz w:val="20"/>
              </w:rPr>
              <w:t xml:space="preserve"> </w:t>
            </w:r>
            <w:r>
              <w:rPr>
                <w:sz w:val="20"/>
              </w:rPr>
              <w:t>183</w:t>
            </w:r>
            <w:r w:rsidRPr="00865D39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  <w:r w:rsidRPr="00865D39">
              <w:rPr>
                <w:sz w:val="20"/>
              </w:rPr>
              <w:t xml:space="preserve"> тыс. руб., в том числе:</w:t>
            </w:r>
          </w:p>
        </w:tc>
      </w:tr>
      <w:tr w:rsidR="0073737D" w:rsidRPr="006448D4" w:rsidTr="0073737D">
        <w:trPr>
          <w:trHeight w:val="481"/>
        </w:trPr>
        <w:tc>
          <w:tcPr>
            <w:tcW w:w="1526" w:type="dxa"/>
            <w:vMerge/>
            <w:shd w:val="clear" w:color="auto" w:fill="auto"/>
          </w:tcPr>
          <w:p w:rsidR="0073737D" w:rsidRPr="006448D4" w:rsidRDefault="0073737D" w:rsidP="00737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3737D" w:rsidRPr="00865D39" w:rsidRDefault="0073737D" w:rsidP="0073737D">
            <w:pPr>
              <w:widowControl w:val="0"/>
              <w:shd w:val="clear" w:color="auto" w:fill="FFFFFF"/>
              <w:autoSpaceDE w:val="0"/>
              <w:autoSpaceDN w:val="0"/>
              <w:ind w:right="-108"/>
              <w:rPr>
                <w:sz w:val="20"/>
                <w:lang w:bidi="ru-RU"/>
              </w:rPr>
            </w:pPr>
            <w:r w:rsidRPr="00865D39">
              <w:rPr>
                <w:sz w:val="20"/>
                <w:lang w:bidi="ru-RU"/>
              </w:rPr>
              <w:t xml:space="preserve">Годы </w:t>
            </w:r>
            <w:r>
              <w:rPr>
                <w:sz w:val="20"/>
                <w:lang w:bidi="ru-RU"/>
              </w:rPr>
              <w:t xml:space="preserve"> </w:t>
            </w:r>
            <w:r w:rsidRPr="00865D39">
              <w:rPr>
                <w:sz w:val="20"/>
                <w:lang w:bidi="ru-RU"/>
              </w:rPr>
              <w:t xml:space="preserve">реализации </w:t>
            </w:r>
            <w:r w:rsidRPr="00865D39">
              <w:rPr>
                <w:spacing w:val="-12"/>
                <w:sz w:val="20"/>
                <w:lang w:bidi="ru-RU"/>
              </w:rPr>
              <w:t>под</w:t>
            </w:r>
            <w:r w:rsidRPr="00865D39">
              <w:rPr>
                <w:sz w:val="20"/>
                <w:lang w:bidi="ru-RU"/>
              </w:rPr>
              <w:t>программы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73737D" w:rsidRPr="00865D39" w:rsidRDefault="0073737D" w:rsidP="0073737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Источники финансового обеспечения, тыс.</w:t>
            </w:r>
            <w:r>
              <w:rPr>
                <w:sz w:val="20"/>
              </w:rPr>
              <w:t xml:space="preserve"> </w:t>
            </w:r>
            <w:r w:rsidRPr="00865D39">
              <w:rPr>
                <w:sz w:val="20"/>
              </w:rPr>
              <w:t>руб.</w:t>
            </w:r>
            <w:r>
              <w:rPr>
                <w:sz w:val="20"/>
              </w:rPr>
              <w:br/>
            </w:r>
            <w:r w:rsidRPr="00865D39">
              <w:rPr>
                <w:sz w:val="20"/>
              </w:rPr>
              <w:t>Бюджетные ассигнования городского бюджета</w:t>
            </w:r>
          </w:p>
        </w:tc>
      </w:tr>
      <w:tr w:rsidR="008750EA" w:rsidRPr="006448D4" w:rsidTr="0073737D">
        <w:trPr>
          <w:trHeight w:val="194"/>
        </w:trPr>
        <w:tc>
          <w:tcPr>
            <w:tcW w:w="1526" w:type="dxa"/>
            <w:vMerge/>
            <w:shd w:val="clear" w:color="auto" w:fill="auto"/>
          </w:tcPr>
          <w:p w:rsidR="008750EA" w:rsidRPr="006448D4" w:rsidRDefault="008750EA" w:rsidP="00737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Городской</w:t>
            </w:r>
            <w:r w:rsidR="0073737D">
              <w:rPr>
                <w:sz w:val="20"/>
              </w:rPr>
              <w:t xml:space="preserve"> </w:t>
            </w:r>
            <w:r w:rsidRPr="00865D39">
              <w:rPr>
                <w:sz w:val="20"/>
              </w:rPr>
              <w:t>бюджет</w:t>
            </w:r>
          </w:p>
        </w:tc>
        <w:tc>
          <w:tcPr>
            <w:tcW w:w="2126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Областной</w:t>
            </w:r>
            <w:r w:rsidR="0073737D">
              <w:rPr>
                <w:sz w:val="20"/>
              </w:rPr>
              <w:t xml:space="preserve"> </w:t>
            </w:r>
            <w:r w:rsidRPr="00865D39">
              <w:rPr>
                <w:sz w:val="20"/>
              </w:rPr>
              <w:t>бюджет</w:t>
            </w:r>
          </w:p>
        </w:tc>
        <w:tc>
          <w:tcPr>
            <w:tcW w:w="15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Итого</w:t>
            </w:r>
          </w:p>
        </w:tc>
      </w:tr>
      <w:tr w:rsidR="008750EA" w:rsidRPr="006448D4" w:rsidTr="0073737D">
        <w:tc>
          <w:tcPr>
            <w:tcW w:w="1526" w:type="dxa"/>
            <w:vMerge/>
            <w:shd w:val="clear" w:color="auto" w:fill="auto"/>
          </w:tcPr>
          <w:p w:rsidR="008750EA" w:rsidRPr="006448D4" w:rsidRDefault="008750EA" w:rsidP="00737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2022</w:t>
            </w:r>
          </w:p>
        </w:tc>
        <w:tc>
          <w:tcPr>
            <w:tcW w:w="2268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7</w:t>
            </w:r>
            <w:r>
              <w:rPr>
                <w:sz w:val="20"/>
              </w:rPr>
              <w:t xml:space="preserve"> </w:t>
            </w:r>
            <w:r w:rsidRPr="00865D39">
              <w:rPr>
                <w:sz w:val="20"/>
              </w:rPr>
              <w:t>066,2</w:t>
            </w:r>
          </w:p>
        </w:tc>
        <w:tc>
          <w:tcPr>
            <w:tcW w:w="2126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865D39">
              <w:rPr>
                <w:sz w:val="20"/>
              </w:rPr>
              <w:t>010,2</w:t>
            </w:r>
          </w:p>
        </w:tc>
        <w:tc>
          <w:tcPr>
            <w:tcW w:w="15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65D39">
              <w:rPr>
                <w:sz w:val="20"/>
                <w:lang w:bidi="ru-RU"/>
              </w:rPr>
              <w:t>8</w:t>
            </w:r>
            <w:r>
              <w:rPr>
                <w:sz w:val="20"/>
                <w:lang w:bidi="ru-RU"/>
              </w:rPr>
              <w:t xml:space="preserve"> </w:t>
            </w:r>
            <w:r w:rsidRPr="00865D39">
              <w:rPr>
                <w:sz w:val="20"/>
                <w:lang w:bidi="ru-RU"/>
              </w:rPr>
              <w:t>076,4</w:t>
            </w:r>
          </w:p>
        </w:tc>
      </w:tr>
      <w:tr w:rsidR="008750EA" w:rsidRPr="006448D4" w:rsidTr="0073737D">
        <w:tc>
          <w:tcPr>
            <w:tcW w:w="1526" w:type="dxa"/>
            <w:vMerge/>
            <w:shd w:val="clear" w:color="auto" w:fill="auto"/>
          </w:tcPr>
          <w:p w:rsidR="008750EA" w:rsidRPr="006448D4" w:rsidRDefault="008750EA" w:rsidP="00737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2023</w:t>
            </w:r>
          </w:p>
        </w:tc>
        <w:tc>
          <w:tcPr>
            <w:tcW w:w="2268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65D39">
              <w:rPr>
                <w:sz w:val="20"/>
                <w:lang w:bidi="ru-RU"/>
              </w:rPr>
              <w:t>7</w:t>
            </w:r>
            <w:r>
              <w:rPr>
                <w:sz w:val="20"/>
                <w:lang w:bidi="ru-RU"/>
              </w:rPr>
              <w:t xml:space="preserve"> </w:t>
            </w:r>
            <w:r w:rsidRPr="00865D39">
              <w:rPr>
                <w:sz w:val="20"/>
                <w:lang w:bidi="ru-RU"/>
              </w:rPr>
              <w:t>174,1</w:t>
            </w:r>
          </w:p>
        </w:tc>
        <w:tc>
          <w:tcPr>
            <w:tcW w:w="2126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65D39">
              <w:rPr>
                <w:sz w:val="20"/>
                <w:lang w:bidi="ru-RU"/>
              </w:rPr>
              <w:t>1</w:t>
            </w:r>
            <w:r>
              <w:rPr>
                <w:sz w:val="20"/>
                <w:lang w:bidi="ru-RU"/>
              </w:rPr>
              <w:t xml:space="preserve"> </w:t>
            </w:r>
            <w:r w:rsidRPr="00865D39">
              <w:rPr>
                <w:sz w:val="20"/>
                <w:lang w:bidi="ru-RU"/>
              </w:rPr>
              <w:t>189,6</w:t>
            </w:r>
          </w:p>
        </w:tc>
        <w:tc>
          <w:tcPr>
            <w:tcW w:w="15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65D39">
              <w:rPr>
                <w:sz w:val="20"/>
                <w:lang w:bidi="ru-RU"/>
              </w:rPr>
              <w:t>8</w:t>
            </w:r>
            <w:r>
              <w:rPr>
                <w:sz w:val="20"/>
                <w:lang w:bidi="ru-RU"/>
              </w:rPr>
              <w:t xml:space="preserve"> </w:t>
            </w:r>
            <w:r w:rsidRPr="00865D39">
              <w:rPr>
                <w:sz w:val="20"/>
                <w:lang w:bidi="ru-RU"/>
              </w:rPr>
              <w:t>363,7</w:t>
            </w:r>
          </w:p>
        </w:tc>
      </w:tr>
      <w:tr w:rsidR="008750EA" w:rsidRPr="006448D4" w:rsidTr="0073737D">
        <w:tc>
          <w:tcPr>
            <w:tcW w:w="1526" w:type="dxa"/>
            <w:vMerge/>
            <w:shd w:val="clear" w:color="auto" w:fill="auto"/>
          </w:tcPr>
          <w:p w:rsidR="008750EA" w:rsidRPr="006448D4" w:rsidRDefault="008750EA" w:rsidP="00737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 xml:space="preserve">8 </w:t>
            </w:r>
            <w:r w:rsidRPr="00865D39">
              <w:rPr>
                <w:sz w:val="20"/>
                <w:lang w:bidi="ru-RU"/>
              </w:rPr>
              <w:t>0</w:t>
            </w:r>
            <w:r>
              <w:rPr>
                <w:sz w:val="20"/>
                <w:lang w:bidi="ru-RU"/>
              </w:rPr>
              <w:t>04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65D39">
              <w:rPr>
                <w:sz w:val="20"/>
                <w:lang w:bidi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 xml:space="preserve">8 </w:t>
            </w:r>
            <w:r w:rsidRPr="00865D39">
              <w:rPr>
                <w:sz w:val="20"/>
                <w:lang w:bidi="ru-RU"/>
              </w:rPr>
              <w:t>0</w:t>
            </w:r>
            <w:r>
              <w:rPr>
                <w:sz w:val="20"/>
                <w:lang w:bidi="ru-RU"/>
              </w:rPr>
              <w:t>04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7</w:t>
            </w:r>
          </w:p>
        </w:tc>
      </w:tr>
      <w:tr w:rsidR="008750EA" w:rsidRPr="006448D4" w:rsidTr="0073737D">
        <w:tc>
          <w:tcPr>
            <w:tcW w:w="1526" w:type="dxa"/>
            <w:vMerge/>
            <w:shd w:val="clear" w:color="auto" w:fill="auto"/>
          </w:tcPr>
          <w:p w:rsidR="008750EA" w:rsidRPr="006448D4" w:rsidRDefault="008750EA" w:rsidP="00737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65D39">
              <w:rPr>
                <w:sz w:val="20"/>
                <w:lang w:bidi="ru-RU"/>
              </w:rPr>
              <w:t>3</w:t>
            </w:r>
            <w:r>
              <w:rPr>
                <w:sz w:val="20"/>
                <w:lang w:bidi="ru-RU"/>
              </w:rPr>
              <w:t xml:space="preserve"> 246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65D39">
              <w:rPr>
                <w:sz w:val="20"/>
                <w:lang w:bidi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65D39">
              <w:rPr>
                <w:sz w:val="20"/>
                <w:lang w:bidi="ru-RU"/>
              </w:rPr>
              <w:t>3</w:t>
            </w:r>
            <w:r>
              <w:rPr>
                <w:sz w:val="20"/>
                <w:lang w:bidi="ru-RU"/>
              </w:rPr>
              <w:t xml:space="preserve"> 246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1</w:t>
            </w:r>
          </w:p>
        </w:tc>
      </w:tr>
      <w:tr w:rsidR="008750EA" w:rsidRPr="006448D4" w:rsidTr="0073737D">
        <w:tc>
          <w:tcPr>
            <w:tcW w:w="1526" w:type="dxa"/>
            <w:vMerge/>
            <w:shd w:val="clear" w:color="auto" w:fill="auto"/>
          </w:tcPr>
          <w:p w:rsidR="008750EA" w:rsidRPr="006448D4" w:rsidRDefault="008750EA" w:rsidP="00737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750EA" w:rsidRPr="00865D39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2026</w:t>
            </w:r>
          </w:p>
        </w:tc>
        <w:tc>
          <w:tcPr>
            <w:tcW w:w="2268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65D39">
              <w:rPr>
                <w:sz w:val="20"/>
                <w:lang w:bidi="ru-RU"/>
              </w:rPr>
              <w:t>3</w:t>
            </w:r>
            <w:r>
              <w:rPr>
                <w:sz w:val="20"/>
                <w:lang w:bidi="ru-RU"/>
              </w:rPr>
              <w:t xml:space="preserve"> 246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65D39">
              <w:rPr>
                <w:sz w:val="20"/>
                <w:lang w:bidi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65D39">
              <w:rPr>
                <w:sz w:val="20"/>
                <w:lang w:bidi="ru-RU"/>
              </w:rPr>
              <w:t>3</w:t>
            </w:r>
            <w:r>
              <w:rPr>
                <w:sz w:val="20"/>
                <w:lang w:bidi="ru-RU"/>
              </w:rPr>
              <w:t xml:space="preserve"> 246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1</w:t>
            </w:r>
          </w:p>
        </w:tc>
      </w:tr>
      <w:tr w:rsidR="008750EA" w:rsidRPr="006448D4" w:rsidTr="0073737D">
        <w:tc>
          <w:tcPr>
            <w:tcW w:w="1526" w:type="dxa"/>
            <w:vMerge/>
            <w:shd w:val="clear" w:color="auto" w:fill="auto"/>
          </w:tcPr>
          <w:p w:rsidR="008750EA" w:rsidRPr="006448D4" w:rsidRDefault="008750EA" w:rsidP="00737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750EA" w:rsidRPr="00865D39" w:rsidRDefault="008750EA" w:rsidP="007373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65D39">
              <w:rPr>
                <w:sz w:val="20"/>
              </w:rPr>
              <w:t>2027</w:t>
            </w:r>
          </w:p>
        </w:tc>
        <w:tc>
          <w:tcPr>
            <w:tcW w:w="2268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65D39">
              <w:rPr>
                <w:sz w:val="20"/>
                <w:lang w:bidi="ru-RU"/>
              </w:rPr>
              <w:t>3</w:t>
            </w:r>
            <w:r>
              <w:rPr>
                <w:sz w:val="20"/>
                <w:lang w:bidi="ru-RU"/>
              </w:rPr>
              <w:t xml:space="preserve"> 246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65D39">
              <w:rPr>
                <w:sz w:val="20"/>
                <w:lang w:bidi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65D39">
              <w:rPr>
                <w:sz w:val="20"/>
                <w:lang w:bidi="ru-RU"/>
              </w:rPr>
              <w:t>3</w:t>
            </w:r>
            <w:r>
              <w:rPr>
                <w:sz w:val="20"/>
                <w:lang w:bidi="ru-RU"/>
              </w:rPr>
              <w:t xml:space="preserve"> 246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1</w:t>
            </w:r>
          </w:p>
        </w:tc>
      </w:tr>
      <w:tr w:rsidR="008750EA" w:rsidRPr="006448D4" w:rsidTr="0073737D">
        <w:tc>
          <w:tcPr>
            <w:tcW w:w="1526" w:type="dxa"/>
            <w:vMerge/>
            <w:shd w:val="clear" w:color="auto" w:fill="auto"/>
          </w:tcPr>
          <w:p w:rsidR="008750EA" w:rsidRPr="006448D4" w:rsidRDefault="008750EA" w:rsidP="00737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750EA" w:rsidRPr="00865D39" w:rsidRDefault="008750EA" w:rsidP="0073737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5D39">
              <w:rPr>
                <w:sz w:val="20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31</w:t>
            </w:r>
            <w:r w:rsidRPr="00865D39">
              <w:rPr>
                <w:sz w:val="20"/>
                <w:lang w:bidi="ru-RU"/>
              </w:rPr>
              <w:t xml:space="preserve"> </w:t>
            </w:r>
            <w:r>
              <w:rPr>
                <w:sz w:val="20"/>
                <w:lang w:bidi="ru-RU"/>
              </w:rPr>
              <w:t>983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65D39">
              <w:rPr>
                <w:sz w:val="20"/>
                <w:lang w:bidi="ru-RU"/>
              </w:rPr>
              <w:t>2 199,8</w:t>
            </w:r>
          </w:p>
        </w:tc>
        <w:tc>
          <w:tcPr>
            <w:tcW w:w="1560" w:type="dxa"/>
            <w:shd w:val="clear" w:color="auto" w:fill="auto"/>
          </w:tcPr>
          <w:p w:rsidR="008750EA" w:rsidRPr="00865D39" w:rsidRDefault="008750EA" w:rsidP="0073737D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34</w:t>
            </w:r>
            <w:r w:rsidRPr="00865D39">
              <w:rPr>
                <w:sz w:val="20"/>
                <w:lang w:bidi="ru-RU"/>
              </w:rPr>
              <w:t xml:space="preserve"> </w:t>
            </w:r>
            <w:r>
              <w:rPr>
                <w:sz w:val="20"/>
                <w:lang w:bidi="ru-RU"/>
              </w:rPr>
              <w:t>183</w:t>
            </w:r>
            <w:r w:rsidRPr="00865D39">
              <w:rPr>
                <w:sz w:val="20"/>
                <w:lang w:bidi="ru-RU"/>
              </w:rPr>
              <w:t>,</w:t>
            </w:r>
            <w:r>
              <w:rPr>
                <w:sz w:val="20"/>
                <w:lang w:bidi="ru-RU"/>
              </w:rPr>
              <w:t>1</w:t>
            </w:r>
            <w:r w:rsidRPr="00865D39">
              <w:rPr>
                <w:sz w:val="20"/>
              </w:rPr>
              <w:t>";</w:t>
            </w:r>
          </w:p>
        </w:tc>
      </w:tr>
    </w:tbl>
    <w:p w:rsidR="008750EA" w:rsidRPr="00220EC7" w:rsidRDefault="008750EA" w:rsidP="00220EC7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220EC7">
        <w:rPr>
          <w:bCs/>
          <w:szCs w:val="28"/>
        </w:rPr>
        <w:lastRenderedPageBreak/>
        <w:t xml:space="preserve">в) текст после заголовка "Характеристика текущего состояния сферы реализации подпрограммы 1 </w:t>
      </w:r>
      <w:r w:rsidRPr="00220EC7">
        <w:rPr>
          <w:color w:val="000000"/>
          <w:szCs w:val="28"/>
        </w:rPr>
        <w:t>"Развитие образования на территории городского округа "Город Архангельск" изложить в следующей редакции:</w:t>
      </w:r>
    </w:p>
    <w:p w:rsidR="008750EA" w:rsidRPr="00220EC7" w:rsidRDefault="008750EA" w:rsidP="00220EC7">
      <w:pPr>
        <w:pStyle w:val="ConsPlusNormal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>"Муниципальная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750EA" w:rsidRPr="00723499" w:rsidRDefault="008750EA" w:rsidP="00220EC7">
      <w:pPr>
        <w:pStyle w:val="ConsPlusNormal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</w:t>
      </w:r>
      <w:r w:rsidR="0073737D" w:rsidRPr="00220EC7">
        <w:rPr>
          <w:rFonts w:ascii="Times New Roman" w:hAnsi="Times New Roman" w:cs="Times New Roman"/>
          <w:sz w:val="28"/>
          <w:szCs w:val="28"/>
        </w:rPr>
        <w:br/>
      </w:r>
      <w:r w:rsidRPr="00220EC7">
        <w:rPr>
          <w:rFonts w:ascii="Times New Roman" w:hAnsi="Times New Roman" w:cs="Times New Roman"/>
          <w:sz w:val="28"/>
          <w:szCs w:val="28"/>
        </w:rPr>
        <w:t xml:space="preserve">117 МУ, из них: 59 ДОУ, 3 основных общеобразовательных школы, 48 средних </w:t>
      </w:r>
      <w:r w:rsidRPr="00723499">
        <w:rPr>
          <w:rFonts w:ascii="Times New Roman" w:hAnsi="Times New Roman" w:cs="Times New Roman"/>
          <w:spacing w:val="-6"/>
          <w:sz w:val="28"/>
          <w:szCs w:val="28"/>
        </w:rPr>
        <w:t xml:space="preserve">общеобразовательных школ, 1 открытая (сменная) школа, 5 УДО, 1 Центр "Леда". </w:t>
      </w:r>
    </w:p>
    <w:p w:rsidR="008750EA" w:rsidRPr="00220EC7" w:rsidRDefault="008750EA" w:rsidP="00220EC7">
      <w:pPr>
        <w:tabs>
          <w:tab w:val="left" w:pos="993"/>
        </w:tabs>
        <w:ind w:firstLine="709"/>
        <w:jc w:val="both"/>
        <w:rPr>
          <w:szCs w:val="28"/>
        </w:rPr>
      </w:pPr>
      <w:r w:rsidRPr="00220EC7">
        <w:rPr>
          <w:szCs w:val="28"/>
        </w:rPr>
        <w:t>В рамках реализации национального проекта "Демография" 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благодаря этому доступность дошкольного образования для детей в возрасте от 2-х месяцев до 8 лет составляет 100</w:t>
      </w:r>
      <w:r w:rsidR="00723499">
        <w:rPr>
          <w:szCs w:val="28"/>
        </w:rPr>
        <w:t xml:space="preserve"> </w:t>
      </w:r>
      <w:r w:rsidRPr="00220EC7">
        <w:rPr>
          <w:szCs w:val="28"/>
        </w:rPr>
        <w:t>% по результатам мотивирующего мониторинга деятельности органов местного самоуправления, осуществляющих управление в сфере образования.</w:t>
      </w:r>
    </w:p>
    <w:p w:rsidR="008750EA" w:rsidRPr="00220EC7" w:rsidRDefault="008750EA" w:rsidP="00220E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20EC7">
        <w:rPr>
          <w:color w:val="000000" w:themeColor="text1"/>
          <w:szCs w:val="28"/>
        </w:rPr>
        <w:t>Положительным результатом работы по расширению сети является ежегодное увеличение групп раннего возраста, при этом планомерно</w:t>
      </w:r>
      <w:r w:rsidR="00723499">
        <w:rPr>
          <w:color w:val="000000" w:themeColor="text1"/>
          <w:szCs w:val="28"/>
        </w:rPr>
        <w:t xml:space="preserve"> выделяются бюджетные средства для </w:t>
      </w:r>
      <w:r w:rsidRPr="00220EC7">
        <w:rPr>
          <w:color w:val="000000" w:themeColor="text1"/>
          <w:szCs w:val="28"/>
        </w:rPr>
        <w:t xml:space="preserve">создания комфортных условий для детей от года до 2-х лет в функционирующих детских садах, с 1 сентября 2023 года </w:t>
      </w:r>
      <w:r w:rsidRPr="00220EC7">
        <w:rPr>
          <w:color w:val="000000"/>
          <w:szCs w:val="28"/>
        </w:rPr>
        <w:t>появилось 100 новых современных мест для малышей</w:t>
      </w:r>
      <w:r w:rsidRPr="00220EC7">
        <w:rPr>
          <w:color w:val="000000" w:themeColor="text1"/>
          <w:szCs w:val="28"/>
        </w:rPr>
        <w:t>, работа будет продолжена и в 2024 году.</w:t>
      </w:r>
    </w:p>
    <w:p w:rsidR="008750EA" w:rsidRPr="00220EC7" w:rsidRDefault="008750EA" w:rsidP="00220EC7">
      <w:pPr>
        <w:tabs>
          <w:tab w:val="left" w:pos="993"/>
        </w:tabs>
        <w:ind w:firstLine="709"/>
        <w:jc w:val="both"/>
        <w:rPr>
          <w:szCs w:val="28"/>
        </w:rPr>
      </w:pPr>
      <w:r w:rsidRPr="00220EC7">
        <w:rPr>
          <w:szCs w:val="28"/>
        </w:rPr>
        <w:t xml:space="preserve">Несмотря на положительные тенденции в части обеспеченности населения услугой дошкольного образования, сохраняется потребность </w:t>
      </w:r>
      <w:r w:rsidR="0073737D" w:rsidRPr="00220EC7">
        <w:rPr>
          <w:szCs w:val="28"/>
        </w:rPr>
        <w:br/>
      </w:r>
      <w:r w:rsidRPr="00220EC7">
        <w:rPr>
          <w:szCs w:val="28"/>
        </w:rPr>
        <w:t>в местах для детей раннего возраста в центральной части города, при этом строительство зданий детских садов на 2024</w:t>
      </w:r>
      <w:r w:rsidR="00723499">
        <w:rPr>
          <w:szCs w:val="28"/>
        </w:rPr>
        <w:t xml:space="preserve"> </w:t>
      </w:r>
      <w:r w:rsidRPr="00220EC7">
        <w:rPr>
          <w:szCs w:val="28"/>
        </w:rPr>
        <w:t>-</w:t>
      </w:r>
      <w:r w:rsidR="00723499">
        <w:rPr>
          <w:szCs w:val="28"/>
        </w:rPr>
        <w:t xml:space="preserve"> </w:t>
      </w:r>
      <w:r w:rsidRPr="00220EC7">
        <w:rPr>
          <w:szCs w:val="28"/>
        </w:rPr>
        <w:t xml:space="preserve">2026 годы не предусмотрено программными мероприятиями. </w:t>
      </w:r>
    </w:p>
    <w:p w:rsidR="008750EA" w:rsidRPr="00220EC7" w:rsidRDefault="008750EA" w:rsidP="00220EC7">
      <w:pPr>
        <w:shd w:val="clear" w:color="auto" w:fill="FFFFFF"/>
        <w:tabs>
          <w:tab w:val="left" w:pos="993"/>
        </w:tabs>
        <w:ind w:firstLine="709"/>
        <w:jc w:val="both"/>
        <w:rPr>
          <w:szCs w:val="28"/>
        </w:rPr>
      </w:pPr>
      <w:r w:rsidRPr="00220EC7">
        <w:rPr>
          <w:szCs w:val="28"/>
        </w:rPr>
        <w:t>В</w:t>
      </w:r>
      <w:r w:rsidRPr="00220EC7">
        <w:rPr>
          <w:bCs/>
          <w:szCs w:val="28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софинансирования из федерального </w:t>
      </w:r>
      <w:r w:rsidR="0073737D" w:rsidRPr="00220EC7">
        <w:rPr>
          <w:bCs/>
          <w:szCs w:val="28"/>
        </w:rPr>
        <w:br/>
      </w:r>
      <w:r w:rsidRPr="00220EC7">
        <w:rPr>
          <w:bCs/>
          <w:szCs w:val="28"/>
        </w:rPr>
        <w:t>и регионального бюджетов) на проблемных в части комплектования территориях.</w:t>
      </w:r>
      <w:r w:rsidRPr="00220EC7">
        <w:rPr>
          <w:szCs w:val="28"/>
        </w:rPr>
        <w:t xml:space="preserve"> Постановлением Главы городского</w:t>
      </w:r>
      <w:r w:rsidR="00723499">
        <w:rPr>
          <w:szCs w:val="28"/>
        </w:rPr>
        <w:t xml:space="preserve"> округа "Город Архангельск" от </w:t>
      </w:r>
      <w:r w:rsidRPr="00220EC7">
        <w:rPr>
          <w:szCs w:val="28"/>
        </w:rPr>
        <w:t>6</w:t>
      </w:r>
      <w:r w:rsidR="00723499">
        <w:rPr>
          <w:szCs w:val="28"/>
        </w:rPr>
        <w:t xml:space="preserve"> апреля </w:t>
      </w:r>
      <w:r w:rsidRPr="00220EC7">
        <w:rPr>
          <w:szCs w:val="28"/>
        </w:rPr>
        <w:t>2023</w:t>
      </w:r>
      <w:r w:rsidR="00723499">
        <w:rPr>
          <w:szCs w:val="28"/>
        </w:rPr>
        <w:t xml:space="preserve"> года</w:t>
      </w:r>
      <w:r w:rsidRPr="00220EC7">
        <w:rPr>
          <w:szCs w:val="28"/>
        </w:rPr>
        <w:t xml:space="preserve"> № 572 принято решение о комплексном развитии территории жилой застройки городского округа "Город Архангельск" </w:t>
      </w:r>
      <w:r w:rsidR="00723499">
        <w:rPr>
          <w:szCs w:val="28"/>
        </w:rPr>
        <w:br/>
      </w:r>
      <w:r w:rsidRPr="00220EC7">
        <w:rPr>
          <w:szCs w:val="28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ул.</w:t>
      </w:r>
      <w:r w:rsidR="009C0B4C">
        <w:rPr>
          <w:szCs w:val="28"/>
        </w:rPr>
        <w:t xml:space="preserve"> Карла Либкнехта, </w:t>
      </w:r>
      <w:r w:rsidR="00723499">
        <w:rPr>
          <w:szCs w:val="28"/>
        </w:rPr>
        <w:br/>
      </w:r>
      <w:r w:rsidR="009C0B4C">
        <w:rPr>
          <w:szCs w:val="28"/>
        </w:rPr>
        <w:t xml:space="preserve">ул. Поморская </w:t>
      </w:r>
      <w:r w:rsidRPr="00220EC7">
        <w:rPr>
          <w:spacing w:val="-4"/>
          <w:szCs w:val="28"/>
        </w:rPr>
        <w:t>площадью 0,4660 га</w:t>
      </w:r>
      <w:r w:rsidRPr="00220EC7">
        <w:rPr>
          <w:szCs w:val="28"/>
        </w:rPr>
        <w:t>, предусмотрено строительство детского сада на 125 мест.</w:t>
      </w:r>
    </w:p>
    <w:p w:rsidR="008750EA" w:rsidRPr="00220EC7" w:rsidRDefault="008750EA" w:rsidP="00220EC7">
      <w:pPr>
        <w:tabs>
          <w:tab w:val="left" w:pos="993"/>
        </w:tabs>
        <w:ind w:firstLine="709"/>
        <w:jc w:val="both"/>
        <w:rPr>
          <w:szCs w:val="28"/>
        </w:rPr>
      </w:pPr>
      <w:r w:rsidRPr="00220EC7">
        <w:rPr>
          <w:bCs/>
          <w:szCs w:val="28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750EA" w:rsidRPr="00220EC7" w:rsidRDefault="008750EA" w:rsidP="00220EC7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220EC7">
        <w:rPr>
          <w:szCs w:val="28"/>
        </w:rPr>
        <w:lastRenderedPageBreak/>
        <w:t xml:space="preserve">детский сад на 60 мест, территория расположена в границах </w:t>
      </w:r>
      <w:r w:rsidR="0073737D" w:rsidRPr="00220EC7">
        <w:rPr>
          <w:szCs w:val="28"/>
        </w:rPr>
        <w:br/>
      </w:r>
      <w:r w:rsidR="009C0B4C">
        <w:rPr>
          <w:szCs w:val="28"/>
        </w:rPr>
        <w:t>ул. Поморская, просп. Советских к</w:t>
      </w:r>
      <w:r w:rsidRPr="00220EC7">
        <w:rPr>
          <w:szCs w:val="28"/>
        </w:rPr>
        <w:t xml:space="preserve">осмонавтов, </w:t>
      </w:r>
      <w:r w:rsidRPr="00220EC7">
        <w:rPr>
          <w:bCs/>
          <w:szCs w:val="28"/>
        </w:rPr>
        <w:t xml:space="preserve">просп. Новгородский, </w:t>
      </w:r>
      <w:r w:rsidR="0073737D" w:rsidRPr="00220EC7">
        <w:rPr>
          <w:bCs/>
          <w:szCs w:val="28"/>
        </w:rPr>
        <w:br/>
      </w:r>
      <w:r w:rsidRPr="00220EC7">
        <w:rPr>
          <w:bCs/>
          <w:szCs w:val="28"/>
        </w:rPr>
        <w:t>ул. Серафимовича;</w:t>
      </w:r>
    </w:p>
    <w:p w:rsidR="008750EA" w:rsidRPr="00220EC7" w:rsidRDefault="008750EA" w:rsidP="00220EC7">
      <w:pPr>
        <w:tabs>
          <w:tab w:val="left" w:pos="993"/>
        </w:tabs>
        <w:ind w:firstLine="709"/>
        <w:jc w:val="both"/>
        <w:rPr>
          <w:szCs w:val="28"/>
        </w:rPr>
      </w:pPr>
      <w:r w:rsidRPr="00220EC7">
        <w:rPr>
          <w:bCs/>
          <w:szCs w:val="28"/>
        </w:rPr>
        <w:t>детский сад на 125 мест,</w:t>
      </w:r>
      <w:r w:rsidRPr="00220EC7">
        <w:rPr>
          <w:szCs w:val="28"/>
        </w:rPr>
        <w:t xml:space="preserve"> территория расположена в границах </w:t>
      </w:r>
      <w:r w:rsidR="0073737D" w:rsidRPr="00220EC7">
        <w:rPr>
          <w:szCs w:val="28"/>
        </w:rPr>
        <w:br/>
      </w:r>
      <w:r w:rsidRPr="00220EC7">
        <w:rPr>
          <w:bCs/>
          <w:szCs w:val="28"/>
        </w:rPr>
        <w:t>ул. К</w:t>
      </w:r>
      <w:r w:rsidR="001F2C65">
        <w:rPr>
          <w:bCs/>
          <w:szCs w:val="28"/>
        </w:rPr>
        <w:t>арла</w:t>
      </w:r>
      <w:r w:rsidRPr="00220EC7">
        <w:rPr>
          <w:bCs/>
          <w:szCs w:val="28"/>
        </w:rPr>
        <w:t xml:space="preserve"> Либкнехта, просп. Обводный Канал, ул. Поморская, </w:t>
      </w:r>
      <w:r w:rsidRPr="00220EC7">
        <w:rPr>
          <w:szCs w:val="28"/>
        </w:rPr>
        <w:t xml:space="preserve">просп. Советских </w:t>
      </w:r>
      <w:r w:rsidR="001F2C65">
        <w:rPr>
          <w:szCs w:val="28"/>
        </w:rPr>
        <w:t>к</w:t>
      </w:r>
      <w:r w:rsidRPr="00220EC7">
        <w:rPr>
          <w:szCs w:val="28"/>
        </w:rPr>
        <w:t>осмонавтов.</w:t>
      </w:r>
    </w:p>
    <w:p w:rsidR="008750EA" w:rsidRPr="00220EC7" w:rsidRDefault="008750EA" w:rsidP="00220EC7">
      <w:pPr>
        <w:tabs>
          <w:tab w:val="left" w:pos="993"/>
          <w:tab w:val="left" w:pos="5245"/>
          <w:tab w:val="left" w:pos="5387"/>
          <w:tab w:val="left" w:pos="5670"/>
          <w:tab w:val="left" w:pos="9637"/>
        </w:tabs>
        <w:ind w:firstLine="709"/>
        <w:jc w:val="both"/>
        <w:rPr>
          <w:szCs w:val="28"/>
        </w:rPr>
      </w:pPr>
      <w:r w:rsidRPr="00220EC7">
        <w:rPr>
          <w:szCs w:val="28"/>
        </w:rPr>
        <w:t>Значительно увеличен охват детей с ограниченными возможностями здоровья, на 2023 – 2024 учебный год направлено порядка 1</w:t>
      </w:r>
      <w:r w:rsidR="001F2C65">
        <w:rPr>
          <w:szCs w:val="28"/>
        </w:rPr>
        <w:t xml:space="preserve"> </w:t>
      </w:r>
      <w:r w:rsidRPr="00220EC7">
        <w:rPr>
          <w:szCs w:val="28"/>
        </w:rPr>
        <w:t xml:space="preserve">500 детей </w:t>
      </w:r>
      <w:r w:rsidR="0073737D" w:rsidRPr="00220EC7">
        <w:rPr>
          <w:szCs w:val="28"/>
        </w:rPr>
        <w:br/>
      </w:r>
      <w:r w:rsidRPr="00220EC7">
        <w:rPr>
          <w:szCs w:val="28"/>
        </w:rPr>
        <w:t>(в том числе 832 ребенка на продолжение коррекции). В связи со значительным количеством детей с тяжелыми нарушениями речи (76</w:t>
      </w:r>
      <w:r w:rsidR="001F2C65">
        <w:rPr>
          <w:szCs w:val="28"/>
        </w:rPr>
        <w:t xml:space="preserve"> </w:t>
      </w:r>
      <w:r w:rsidRPr="00220EC7">
        <w:rPr>
          <w:szCs w:val="28"/>
        </w:rPr>
        <w:t xml:space="preserve">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</w:t>
      </w:r>
      <w:r w:rsidR="0073737D" w:rsidRPr="00220EC7">
        <w:rPr>
          <w:szCs w:val="28"/>
        </w:rPr>
        <w:br/>
      </w:r>
      <w:r w:rsidRPr="00220EC7">
        <w:rPr>
          <w:szCs w:val="28"/>
        </w:rPr>
        <w:t xml:space="preserve">36 групп общеразвивающей направленности, в том числе в этом году открыто 18 групп для детей с тяжелыми нарушениями речи в детских садах № 6, 11, 47, 54,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   </w:t>
      </w:r>
    </w:p>
    <w:p w:rsidR="008750EA" w:rsidRPr="00220EC7" w:rsidRDefault="008750EA" w:rsidP="00220EC7">
      <w:pPr>
        <w:tabs>
          <w:tab w:val="left" w:pos="993"/>
          <w:tab w:val="left" w:pos="5245"/>
          <w:tab w:val="left" w:pos="5387"/>
          <w:tab w:val="left" w:pos="5670"/>
          <w:tab w:val="left" w:pos="9637"/>
        </w:tabs>
        <w:ind w:firstLine="709"/>
        <w:jc w:val="both"/>
        <w:rPr>
          <w:color w:val="000000" w:themeColor="text1"/>
          <w:szCs w:val="28"/>
        </w:rPr>
      </w:pPr>
      <w:r w:rsidRPr="00220EC7">
        <w:rPr>
          <w:szCs w:val="28"/>
        </w:rPr>
        <w:t xml:space="preserve">С 1 января 2024 года городской бюджет взял на себя  дополнительные расходные обязательства для организации двухразового питания детей </w:t>
      </w:r>
      <w:r w:rsidR="0073737D" w:rsidRPr="00220EC7">
        <w:rPr>
          <w:szCs w:val="28"/>
        </w:rPr>
        <w:br/>
      </w:r>
      <w:r w:rsidRPr="00220EC7">
        <w:rPr>
          <w:szCs w:val="28"/>
        </w:rPr>
        <w:t>с ограниченными возможностями здоровья.</w:t>
      </w:r>
    </w:p>
    <w:p w:rsidR="008750EA" w:rsidRPr="00220EC7" w:rsidRDefault="008750EA" w:rsidP="00220EC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EC7">
        <w:rPr>
          <w:szCs w:val="28"/>
        </w:rPr>
        <w:t>Осуществляется субсидирование 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 образовательной деятельности по образовательным программам дошкольного образования.</w:t>
      </w:r>
    </w:p>
    <w:p w:rsidR="008750EA" w:rsidRPr="00220EC7" w:rsidRDefault="008750EA" w:rsidP="00220E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</w:t>
      </w:r>
      <w:r w:rsidR="00220EC7">
        <w:rPr>
          <w:rFonts w:ascii="Times New Roman" w:hAnsi="Times New Roman" w:cs="Times New Roman"/>
          <w:sz w:val="28"/>
          <w:szCs w:val="28"/>
        </w:rPr>
        <w:br/>
      </w:r>
      <w:r w:rsidRPr="00220EC7">
        <w:rPr>
          <w:rFonts w:ascii="Times New Roman" w:hAnsi="Times New Roman" w:cs="Times New Roman"/>
          <w:sz w:val="28"/>
          <w:szCs w:val="28"/>
        </w:rPr>
        <w:t xml:space="preserve">99,2 процента, 2019 – 2020 учебный год – 99,8 процента, 2020 – 2021 учебный год – 98,9 процента, 2021 – 2022 учебный год – 98,15 процента, 2022 – </w:t>
      </w:r>
      <w:r w:rsidR="00220EC7">
        <w:rPr>
          <w:rFonts w:ascii="Times New Roman" w:hAnsi="Times New Roman" w:cs="Times New Roman"/>
          <w:sz w:val="28"/>
          <w:szCs w:val="28"/>
        </w:rPr>
        <w:br/>
      </w:r>
      <w:r w:rsidRPr="00220EC7">
        <w:rPr>
          <w:rFonts w:ascii="Times New Roman" w:hAnsi="Times New Roman" w:cs="Times New Roman"/>
          <w:sz w:val="28"/>
          <w:szCs w:val="28"/>
        </w:rPr>
        <w:t>2023 учебный год – 98,44 процента); показатель качества знаний учащихся (2018 – 2019 учебный год – 54,1 процента, 2019 – 2020 учебный год –</w:t>
      </w:r>
      <w:r w:rsidR="00220EC7">
        <w:rPr>
          <w:rFonts w:ascii="Times New Roman" w:hAnsi="Times New Roman" w:cs="Times New Roman"/>
          <w:sz w:val="28"/>
          <w:szCs w:val="28"/>
        </w:rPr>
        <w:br/>
      </w:r>
      <w:r w:rsidRPr="00220EC7">
        <w:rPr>
          <w:rFonts w:ascii="Times New Roman" w:hAnsi="Times New Roman" w:cs="Times New Roman"/>
          <w:sz w:val="28"/>
          <w:szCs w:val="28"/>
        </w:rPr>
        <w:t xml:space="preserve">58,4 процента, 2020 – 2021 учебный год – 55,6 процента, 2021 – 2022 учебный год – 55,4 процента, 2022 – 2023 учебный год – 55,7 процента). </w:t>
      </w:r>
    </w:p>
    <w:p w:rsidR="008750EA" w:rsidRPr="00220EC7" w:rsidRDefault="008750EA" w:rsidP="00220E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</w:t>
      </w:r>
      <w:r w:rsidR="00220EC7">
        <w:rPr>
          <w:rFonts w:ascii="Times New Roman" w:hAnsi="Times New Roman" w:cs="Times New Roman"/>
          <w:sz w:val="28"/>
          <w:szCs w:val="28"/>
        </w:rPr>
        <w:br/>
      </w:r>
      <w:r w:rsidRPr="00220EC7">
        <w:rPr>
          <w:rFonts w:ascii="Times New Roman" w:hAnsi="Times New Roman" w:cs="Times New Roman"/>
          <w:sz w:val="28"/>
          <w:szCs w:val="28"/>
        </w:rPr>
        <w:t xml:space="preserve">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</w:t>
      </w:r>
      <w:r w:rsidR="00220EC7">
        <w:rPr>
          <w:rFonts w:ascii="Times New Roman" w:hAnsi="Times New Roman" w:cs="Times New Roman"/>
          <w:sz w:val="28"/>
          <w:szCs w:val="28"/>
        </w:rPr>
        <w:br/>
      </w:r>
      <w:r w:rsidRPr="00220EC7">
        <w:rPr>
          <w:rFonts w:ascii="Times New Roman" w:hAnsi="Times New Roman" w:cs="Times New Roman"/>
          <w:sz w:val="28"/>
          <w:szCs w:val="28"/>
        </w:rPr>
        <w:t>во вторую смену (2019 – 2020 учебный год – 11,25 процента, 2020 – 2021 учебный год – 14,45 процента, 2021-2022 учебный год – 14,53 процента, 2022</w:t>
      </w:r>
      <w:r w:rsidR="00220EC7">
        <w:rPr>
          <w:rFonts w:ascii="Times New Roman" w:hAnsi="Times New Roman" w:cs="Times New Roman"/>
          <w:sz w:val="28"/>
          <w:szCs w:val="28"/>
        </w:rPr>
        <w:t xml:space="preserve"> – </w:t>
      </w:r>
      <w:r w:rsidRPr="00220EC7">
        <w:rPr>
          <w:rFonts w:ascii="Times New Roman" w:hAnsi="Times New Roman" w:cs="Times New Roman"/>
          <w:sz w:val="28"/>
          <w:szCs w:val="28"/>
        </w:rPr>
        <w:t>2023 учебный год (на 31</w:t>
      </w:r>
      <w:r w:rsidR="001F2C6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20EC7">
        <w:rPr>
          <w:rFonts w:ascii="Times New Roman" w:hAnsi="Times New Roman" w:cs="Times New Roman"/>
          <w:sz w:val="28"/>
          <w:szCs w:val="28"/>
        </w:rPr>
        <w:t>2023</w:t>
      </w:r>
      <w:r w:rsidR="001F2C6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20EC7">
        <w:rPr>
          <w:rFonts w:ascii="Times New Roman" w:hAnsi="Times New Roman" w:cs="Times New Roman"/>
          <w:sz w:val="28"/>
          <w:szCs w:val="28"/>
        </w:rPr>
        <w:t xml:space="preserve">) – 14,6 процента).  </w:t>
      </w:r>
    </w:p>
    <w:p w:rsidR="008750EA" w:rsidRPr="00220EC7" w:rsidRDefault="008750EA" w:rsidP="00220E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220EC7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220EC7">
        <w:rPr>
          <w:rFonts w:ascii="Times New Roman" w:hAnsi="Times New Roman" w:cs="Times New Roman"/>
          <w:sz w:val="28"/>
          <w:szCs w:val="28"/>
        </w:rPr>
        <w:t xml:space="preserve"> </w:t>
      </w:r>
      <w:r w:rsidRPr="00220EC7">
        <w:rPr>
          <w:rFonts w:ascii="Times New Roman" w:hAnsi="Times New Roman" w:cs="Times New Roman"/>
          <w:sz w:val="28"/>
          <w:szCs w:val="28"/>
        </w:rPr>
        <w:lastRenderedPageBreak/>
        <w:t>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750EA" w:rsidRPr="00220EC7" w:rsidRDefault="008750EA" w:rsidP="00220E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220EC7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220EC7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220E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0EC7">
        <w:rPr>
          <w:rFonts w:ascii="Times New Roman" w:hAnsi="Times New Roman" w:cs="Times New Roman"/>
          <w:sz w:val="28"/>
          <w:szCs w:val="28"/>
        </w:rPr>
        <w:t>В 2023 году 79,5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8750EA" w:rsidRPr="00220EC7" w:rsidRDefault="008750EA" w:rsidP="00220E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</w:t>
      </w:r>
      <w:r w:rsidRPr="00220E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50EA" w:rsidRPr="00220EC7" w:rsidRDefault="008750EA" w:rsidP="00220E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="00220EC7">
        <w:rPr>
          <w:rFonts w:ascii="Times New Roman" w:hAnsi="Times New Roman" w:cs="Times New Roman"/>
          <w:sz w:val="28"/>
          <w:szCs w:val="28"/>
        </w:rPr>
        <w:br/>
      </w:r>
      <w:r w:rsidRPr="00220EC7">
        <w:rPr>
          <w:rFonts w:ascii="Times New Roman" w:hAnsi="Times New Roman" w:cs="Times New Roman"/>
          <w:sz w:val="28"/>
          <w:szCs w:val="28"/>
        </w:rPr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</w:t>
      </w:r>
      <w:r w:rsidR="00220EC7">
        <w:rPr>
          <w:rFonts w:ascii="Times New Roman" w:hAnsi="Times New Roman" w:cs="Times New Roman"/>
          <w:sz w:val="28"/>
          <w:szCs w:val="28"/>
        </w:rPr>
        <w:br/>
      </w:r>
      <w:r w:rsidRPr="00220EC7">
        <w:rPr>
          <w:rFonts w:ascii="Times New Roman" w:hAnsi="Times New Roman" w:cs="Times New Roman"/>
          <w:sz w:val="28"/>
          <w:szCs w:val="28"/>
        </w:rPr>
        <w:t xml:space="preserve">что подтверждает их востребованность. </w:t>
      </w:r>
    </w:p>
    <w:p w:rsidR="008750EA" w:rsidRPr="00220EC7" w:rsidRDefault="008750EA" w:rsidP="00220E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ремонте </w:t>
      </w:r>
      <w:r w:rsidR="00220EC7">
        <w:rPr>
          <w:rFonts w:ascii="Times New Roman" w:hAnsi="Times New Roman" w:cs="Times New Roman"/>
          <w:sz w:val="28"/>
          <w:szCs w:val="28"/>
        </w:rPr>
        <w:br/>
      </w:r>
      <w:r w:rsidRPr="00220EC7">
        <w:rPr>
          <w:rFonts w:ascii="Times New Roman" w:hAnsi="Times New Roman" w:cs="Times New Roman"/>
          <w:sz w:val="28"/>
          <w:szCs w:val="28"/>
        </w:rPr>
        <w:t>и обустройстве территорий МУ. Так, в ведении департамента образования находится в 2023 – 2024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750EA" w:rsidRPr="00220EC7" w:rsidRDefault="008750EA" w:rsidP="00220E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750EA" w:rsidRPr="00220EC7" w:rsidRDefault="008750EA" w:rsidP="00220E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750EA" w:rsidRPr="00220EC7" w:rsidRDefault="008750EA" w:rsidP="00220E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750EA" w:rsidRPr="00220EC7" w:rsidRDefault="008750EA" w:rsidP="00220E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реализующих образовательные программы дошкольного, начального общего, </w:t>
      </w:r>
      <w:r w:rsidRPr="00220EC7">
        <w:rPr>
          <w:rFonts w:ascii="Times New Roman" w:hAnsi="Times New Roman" w:cs="Times New Roman"/>
          <w:sz w:val="28"/>
          <w:szCs w:val="28"/>
        </w:rPr>
        <w:lastRenderedPageBreak/>
        <w:t>основного общего, среднего общего образования;</w:t>
      </w:r>
    </w:p>
    <w:p w:rsidR="008750EA" w:rsidRPr="00220EC7" w:rsidRDefault="008750EA" w:rsidP="00220E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750EA" w:rsidRPr="00220EC7" w:rsidRDefault="008750EA" w:rsidP="00220E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220EC7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750EA" w:rsidRPr="00220EC7" w:rsidRDefault="008750EA" w:rsidP="00220E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750EA" w:rsidRPr="00220EC7" w:rsidRDefault="008750EA" w:rsidP="00220E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750EA" w:rsidRPr="00220EC7" w:rsidRDefault="008750EA" w:rsidP="00220E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750EA" w:rsidRPr="00220EC7" w:rsidRDefault="008750EA" w:rsidP="00220E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220EC7">
        <w:rPr>
          <w:rFonts w:ascii="Times New Roman" w:hAnsi="Times New Roman" w:cs="Times New Roman"/>
          <w:sz w:val="28"/>
          <w:szCs w:val="28"/>
        </w:rPr>
        <w:br/>
        <w:t>в ОУ, бесплатным горячим питанием, детей из малоимущих семей, обучающихся в ОУ, горячим питанием;</w:t>
      </w:r>
    </w:p>
    <w:p w:rsidR="008750EA" w:rsidRPr="00220EC7" w:rsidRDefault="008750EA" w:rsidP="00220E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750EA" w:rsidRPr="00220EC7" w:rsidRDefault="008750EA" w:rsidP="00220E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750EA" w:rsidRPr="00220EC7" w:rsidRDefault="008750EA" w:rsidP="00220E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20EC7">
        <w:rPr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750EA" w:rsidRPr="00220EC7" w:rsidRDefault="008750EA" w:rsidP="00220E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C7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220EC7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220EC7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политики";</w:t>
      </w:r>
    </w:p>
    <w:p w:rsidR="008750EA" w:rsidRPr="00220EC7" w:rsidRDefault="008750EA" w:rsidP="00220EC7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220EC7">
        <w:rPr>
          <w:bCs/>
          <w:szCs w:val="28"/>
        </w:rPr>
        <w:t xml:space="preserve">г) текст после заголовка "Характеристика текущего состояния сферы реализации подпрограммы 6 </w:t>
      </w:r>
      <w:r w:rsidRPr="00220EC7">
        <w:rPr>
          <w:color w:val="000000"/>
          <w:szCs w:val="28"/>
        </w:rPr>
        <w:t xml:space="preserve">"Профилактика безнадзорности и правонарушений несовершеннолетних" изложить в следующей редакции: </w:t>
      </w:r>
    </w:p>
    <w:p w:rsidR="008750EA" w:rsidRPr="00220EC7" w:rsidRDefault="008750EA" w:rsidP="00220EC7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Cs w:val="28"/>
        </w:rPr>
      </w:pPr>
      <w:r w:rsidRPr="00220EC7">
        <w:rPr>
          <w:szCs w:val="28"/>
        </w:rPr>
        <w:t xml:space="preserve">"Подпрограмма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</w:t>
      </w:r>
      <w:r w:rsidR="00220EC7">
        <w:rPr>
          <w:szCs w:val="28"/>
        </w:rPr>
        <w:br/>
      </w:r>
      <w:r w:rsidRPr="00220EC7">
        <w:rPr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</w:t>
      </w:r>
      <w:r w:rsidR="00220EC7">
        <w:rPr>
          <w:szCs w:val="28"/>
        </w:rPr>
        <w:br/>
      </w:r>
      <w:r w:rsidRPr="00220EC7">
        <w:rPr>
          <w:szCs w:val="28"/>
        </w:rPr>
        <w:t xml:space="preserve">и государственных учреждений, предупреждением правонарушений, совершаемых несовершеннолетними, не достигшими возраста уголовной </w:t>
      </w:r>
      <w:r w:rsidR="00220EC7">
        <w:rPr>
          <w:szCs w:val="28"/>
        </w:rPr>
        <w:br/>
      </w:r>
      <w:r w:rsidRPr="00220EC7">
        <w:rPr>
          <w:szCs w:val="28"/>
        </w:rPr>
        <w:t>и административной ответственности в городском округе "Город Архангельск".</w:t>
      </w:r>
    </w:p>
    <w:p w:rsidR="008750EA" w:rsidRPr="00220EC7" w:rsidRDefault="008750EA" w:rsidP="00220EC7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Cs w:val="28"/>
        </w:rPr>
      </w:pPr>
      <w:r w:rsidRPr="00220EC7">
        <w:rPr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</w:t>
      </w:r>
      <w:r w:rsidRPr="00220EC7">
        <w:rPr>
          <w:szCs w:val="28"/>
        </w:rPr>
        <w:lastRenderedPageBreak/>
        <w:t xml:space="preserve">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</w:t>
      </w:r>
      <w:r w:rsidR="00220EC7">
        <w:rPr>
          <w:szCs w:val="28"/>
        </w:rPr>
        <w:br/>
      </w:r>
      <w:r w:rsidRPr="00220EC7">
        <w:rPr>
          <w:szCs w:val="28"/>
        </w:rPr>
        <w:t>и правонарушений несовершеннолетних.</w:t>
      </w:r>
    </w:p>
    <w:p w:rsidR="008750EA" w:rsidRPr="00220EC7" w:rsidRDefault="008750EA" w:rsidP="00220EC7">
      <w:pPr>
        <w:tabs>
          <w:tab w:val="left" w:pos="993"/>
        </w:tabs>
        <w:ind w:firstLine="709"/>
        <w:jc w:val="both"/>
        <w:rPr>
          <w:szCs w:val="28"/>
        </w:rPr>
      </w:pPr>
      <w:r w:rsidRPr="00220EC7">
        <w:rPr>
          <w:szCs w:val="28"/>
        </w:rPr>
        <w:t>По итогам 12 месяцев 2023 года состояние криминогенной обстановки среди несовершеннолетних в городском округе "Город Архангельск" характеризуется снижением на 39,8</w:t>
      </w:r>
      <w:r w:rsidR="001F2C65">
        <w:rPr>
          <w:szCs w:val="28"/>
        </w:rPr>
        <w:t xml:space="preserve"> </w:t>
      </w:r>
      <w:r w:rsidRPr="00220EC7">
        <w:rPr>
          <w:szCs w:val="28"/>
        </w:rPr>
        <w:t xml:space="preserve">% количества преступлений, совершенных несовершеннолетними и при их участии (с 103 до 62). </w:t>
      </w:r>
    </w:p>
    <w:p w:rsidR="008750EA" w:rsidRPr="00220EC7" w:rsidRDefault="008750EA" w:rsidP="00220EC7">
      <w:pPr>
        <w:tabs>
          <w:tab w:val="left" w:pos="993"/>
        </w:tabs>
        <w:ind w:firstLine="709"/>
        <w:jc w:val="both"/>
        <w:rPr>
          <w:szCs w:val="28"/>
        </w:rPr>
      </w:pPr>
      <w:r w:rsidRPr="00220EC7">
        <w:rPr>
          <w:szCs w:val="28"/>
        </w:rPr>
        <w:t>На 36,4</w:t>
      </w:r>
      <w:r w:rsidR="001F2C65">
        <w:rPr>
          <w:szCs w:val="28"/>
        </w:rPr>
        <w:t xml:space="preserve"> </w:t>
      </w:r>
      <w:r w:rsidRPr="00220EC7">
        <w:rPr>
          <w:szCs w:val="28"/>
        </w:rPr>
        <w:t xml:space="preserve">% снизилось (с 44 до 19) количество преступлений, относящихся </w:t>
      </w:r>
      <w:r w:rsidR="00220EC7">
        <w:rPr>
          <w:szCs w:val="28"/>
        </w:rPr>
        <w:br/>
      </w:r>
      <w:r w:rsidRPr="00220EC7">
        <w:rPr>
          <w:szCs w:val="28"/>
        </w:rPr>
        <w:t>к категории тяжких и особо тяжких преступлений, совершенных подростками. Следует отметить, что доля тяжких и особо тяжких  преступлений  составляет  45</w:t>
      </w:r>
      <w:r w:rsidR="001F2C65">
        <w:rPr>
          <w:szCs w:val="28"/>
        </w:rPr>
        <w:t xml:space="preserve"> </w:t>
      </w:r>
      <w:r w:rsidRPr="00220EC7">
        <w:rPr>
          <w:szCs w:val="28"/>
        </w:rPr>
        <w:t xml:space="preserve">% (АППГ </w:t>
      </w:r>
      <w:r w:rsidR="00220EC7">
        <w:rPr>
          <w:szCs w:val="28"/>
        </w:rPr>
        <w:t>–</w:t>
      </w:r>
      <w:r w:rsidRPr="00220EC7">
        <w:rPr>
          <w:szCs w:val="28"/>
        </w:rPr>
        <w:t xml:space="preserve"> 43</w:t>
      </w:r>
      <w:r w:rsidR="001F2C65">
        <w:rPr>
          <w:szCs w:val="28"/>
        </w:rPr>
        <w:t xml:space="preserve"> </w:t>
      </w:r>
      <w:r w:rsidRPr="00220EC7">
        <w:rPr>
          <w:szCs w:val="28"/>
        </w:rPr>
        <w:t>%) от общего количества всех совершенных преступлений подростками.</w:t>
      </w:r>
    </w:p>
    <w:p w:rsidR="008750EA" w:rsidRPr="00220EC7" w:rsidRDefault="008750EA" w:rsidP="00220EC7">
      <w:pPr>
        <w:tabs>
          <w:tab w:val="left" w:pos="993"/>
        </w:tabs>
        <w:ind w:firstLine="709"/>
        <w:jc w:val="both"/>
        <w:rPr>
          <w:szCs w:val="28"/>
        </w:rPr>
      </w:pPr>
      <w:r w:rsidRPr="00220EC7">
        <w:rPr>
          <w:szCs w:val="28"/>
        </w:rPr>
        <w:t>На 42,3</w:t>
      </w:r>
      <w:r w:rsidR="001F2C65">
        <w:rPr>
          <w:szCs w:val="28"/>
        </w:rPr>
        <w:t xml:space="preserve"> </w:t>
      </w:r>
      <w:r w:rsidRPr="00220EC7">
        <w:rPr>
          <w:szCs w:val="28"/>
        </w:rPr>
        <w:t>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 ОП  Левобережный  (+ 2 раза с 1 до 2),  ОП   Центральный   (+ 2 раза, с 2 до 4), ОП Северный (2, АППГ -2), УМВД (-94,4</w:t>
      </w:r>
      <w:r w:rsidR="001F2C65">
        <w:rPr>
          <w:szCs w:val="28"/>
        </w:rPr>
        <w:t xml:space="preserve"> </w:t>
      </w:r>
      <w:r w:rsidRPr="00220EC7">
        <w:rPr>
          <w:szCs w:val="28"/>
        </w:rPr>
        <w:t>%, с 18 до 1).  Наряду с этим наблюдается снижение количества преступлений корыстной направленности: грабежи - 46,2</w:t>
      </w:r>
      <w:r w:rsidR="001F2C65">
        <w:rPr>
          <w:szCs w:val="28"/>
        </w:rPr>
        <w:t xml:space="preserve"> </w:t>
      </w:r>
      <w:r w:rsidRPr="00220EC7">
        <w:rPr>
          <w:szCs w:val="28"/>
        </w:rPr>
        <w:t xml:space="preserve">% (с 13 до 7), кражи </w:t>
      </w:r>
      <w:r w:rsidR="001F2C65">
        <w:rPr>
          <w:szCs w:val="28"/>
        </w:rPr>
        <w:t>–</w:t>
      </w:r>
      <w:r w:rsidRPr="00220EC7">
        <w:rPr>
          <w:szCs w:val="28"/>
        </w:rPr>
        <w:t xml:space="preserve"> 55</w:t>
      </w:r>
      <w:r w:rsidR="001F2C65">
        <w:rPr>
          <w:szCs w:val="28"/>
        </w:rPr>
        <w:t xml:space="preserve"> </w:t>
      </w:r>
      <w:r w:rsidRPr="00220EC7">
        <w:rPr>
          <w:szCs w:val="28"/>
        </w:rPr>
        <w:t>% (с 40 до 18).</w:t>
      </w:r>
    </w:p>
    <w:p w:rsidR="008750EA" w:rsidRPr="00220EC7" w:rsidRDefault="008750EA" w:rsidP="00220EC7">
      <w:pPr>
        <w:tabs>
          <w:tab w:val="left" w:pos="993"/>
        </w:tabs>
        <w:ind w:firstLine="709"/>
        <w:jc w:val="both"/>
        <w:rPr>
          <w:szCs w:val="28"/>
        </w:rPr>
      </w:pPr>
      <w:r w:rsidRPr="00220EC7">
        <w:rPr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87,9% </w:t>
      </w:r>
      <w:r w:rsidR="00220EC7">
        <w:rPr>
          <w:szCs w:val="28"/>
        </w:rPr>
        <w:br/>
      </w:r>
      <w:r w:rsidRPr="00220EC7">
        <w:rPr>
          <w:szCs w:val="28"/>
        </w:rPr>
        <w:t xml:space="preserve">(с 33 до 4), однако в смешанных группах в 2,3 раза произошел рост числа совершенных преступлений (с 10 до 23). </w:t>
      </w:r>
    </w:p>
    <w:p w:rsidR="008750EA" w:rsidRPr="00220EC7" w:rsidRDefault="008750EA" w:rsidP="00220EC7">
      <w:pPr>
        <w:tabs>
          <w:tab w:val="left" w:pos="993"/>
        </w:tabs>
        <w:ind w:firstLine="709"/>
        <w:jc w:val="both"/>
        <w:rPr>
          <w:szCs w:val="28"/>
        </w:rPr>
      </w:pPr>
      <w:r w:rsidRPr="00220EC7">
        <w:rPr>
          <w:szCs w:val="28"/>
        </w:rPr>
        <w:t>Сократилось на 66,7</w:t>
      </w:r>
      <w:r w:rsidR="001F2C65">
        <w:rPr>
          <w:szCs w:val="28"/>
        </w:rPr>
        <w:t xml:space="preserve"> </w:t>
      </w:r>
      <w:r w:rsidRPr="00220EC7">
        <w:rPr>
          <w:szCs w:val="28"/>
        </w:rPr>
        <w:t>% (с 69 до 23) количество преступлений, совершенных в общественных местах, на 47,8</w:t>
      </w:r>
      <w:r w:rsidR="001F2C65">
        <w:rPr>
          <w:szCs w:val="28"/>
        </w:rPr>
        <w:t xml:space="preserve"> </w:t>
      </w:r>
      <w:r w:rsidRPr="00220EC7">
        <w:rPr>
          <w:szCs w:val="28"/>
        </w:rPr>
        <w:t>% снизилось количество совершенных в состоянии опьянения (с 23 до 12).</w:t>
      </w:r>
    </w:p>
    <w:p w:rsidR="008750EA" w:rsidRPr="00220EC7" w:rsidRDefault="008750EA" w:rsidP="00220EC7">
      <w:pPr>
        <w:tabs>
          <w:tab w:val="left" w:pos="993"/>
        </w:tabs>
        <w:ind w:firstLine="709"/>
        <w:jc w:val="both"/>
        <w:rPr>
          <w:szCs w:val="28"/>
        </w:rPr>
      </w:pPr>
      <w:r w:rsidRPr="00220EC7">
        <w:rPr>
          <w:color w:val="000000"/>
          <w:szCs w:val="28"/>
        </w:rPr>
        <w:t xml:space="preserve">За 12 месяцев 2023 года в соответствии с данными ИЦ УМВД России </w:t>
      </w:r>
      <w:r w:rsidR="001F2C65">
        <w:rPr>
          <w:color w:val="000000"/>
          <w:szCs w:val="28"/>
        </w:rPr>
        <w:br/>
      </w:r>
      <w:r w:rsidRPr="00220EC7">
        <w:rPr>
          <w:color w:val="000000"/>
          <w:szCs w:val="28"/>
        </w:rPr>
        <w:t>по Архангельской области отмечается рост на 10,4</w:t>
      </w:r>
      <w:r w:rsidR="001F2C65">
        <w:rPr>
          <w:color w:val="000000"/>
          <w:szCs w:val="28"/>
        </w:rPr>
        <w:t xml:space="preserve"> </w:t>
      </w:r>
      <w:r w:rsidRPr="00220EC7">
        <w:rPr>
          <w:color w:val="000000"/>
          <w:szCs w:val="28"/>
        </w:rPr>
        <w:t>% количества зарегистрированных преступлений, совершенных в отношении несовершеннолетних (с 352 до 393),</w:t>
      </w:r>
      <w:r w:rsidRPr="00220EC7">
        <w:rPr>
          <w:szCs w:val="28"/>
        </w:rPr>
        <w:t xml:space="preserve"> 45 преступлений совершено против половой неприкосновенности несовершеннолетних, что составляет 12,8</w:t>
      </w:r>
      <w:r w:rsidR="001F2C65">
        <w:rPr>
          <w:szCs w:val="28"/>
        </w:rPr>
        <w:t xml:space="preserve"> </w:t>
      </w:r>
      <w:r w:rsidRPr="00220EC7">
        <w:rPr>
          <w:szCs w:val="28"/>
        </w:rPr>
        <w:t>%.</w:t>
      </w:r>
    </w:p>
    <w:p w:rsidR="008750EA" w:rsidRPr="00220EC7" w:rsidRDefault="008750EA" w:rsidP="00220EC7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Cs w:val="28"/>
        </w:rPr>
      </w:pPr>
      <w:r w:rsidRPr="00220EC7">
        <w:rPr>
          <w:szCs w:val="28"/>
        </w:rPr>
        <w:t xml:space="preserve">Вместе с тем, в настоящее время является серьезной проблемой распространение новых негативных тенденций в среде несовершеннолетних </w:t>
      </w:r>
      <w:r w:rsidR="00220EC7">
        <w:rPr>
          <w:szCs w:val="28"/>
        </w:rPr>
        <w:br/>
      </w:r>
      <w:r w:rsidRPr="00220EC7">
        <w:rPr>
          <w:szCs w:val="28"/>
        </w:rPr>
        <w:t xml:space="preserve">с использованием сети "Интернет", в том числе: вовлечение детей </w:t>
      </w:r>
      <w:r w:rsidR="00220EC7">
        <w:rPr>
          <w:szCs w:val="28"/>
        </w:rPr>
        <w:br/>
      </w:r>
      <w:r w:rsidRPr="00220EC7">
        <w:rPr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750EA" w:rsidRPr="00220EC7" w:rsidRDefault="008750EA" w:rsidP="00220EC7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Cs w:val="28"/>
        </w:rPr>
      </w:pPr>
      <w:r w:rsidRPr="00220EC7">
        <w:rPr>
          <w:szCs w:val="28"/>
        </w:rPr>
        <w:t xml:space="preserve">Недостаточно эффективно организована работа специалистов органов системы профилактики безнадзорности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</w:t>
      </w:r>
      <w:r w:rsidRPr="00220EC7">
        <w:rPr>
          <w:szCs w:val="28"/>
        </w:rPr>
        <w:lastRenderedPageBreak/>
        <w:t>преступности, с несовершеннолетними, совершающими преступления повторно.</w:t>
      </w:r>
    </w:p>
    <w:p w:rsidR="008750EA" w:rsidRPr="00220EC7" w:rsidRDefault="008750EA" w:rsidP="00220EC7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Cs w:val="28"/>
        </w:rPr>
      </w:pPr>
      <w:r w:rsidRPr="00220EC7">
        <w:rPr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750EA" w:rsidRPr="00220EC7" w:rsidRDefault="008750EA" w:rsidP="00220EC7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color w:val="444444"/>
          <w:szCs w:val="28"/>
        </w:rPr>
      </w:pPr>
      <w:r w:rsidRPr="00220EC7">
        <w:rPr>
          <w:szCs w:val="28"/>
        </w:rPr>
        <w:t xml:space="preserve">Многие дети </w:t>
      </w:r>
      <w:r w:rsidR="00220EC7">
        <w:rPr>
          <w:szCs w:val="28"/>
        </w:rPr>
        <w:t>–</w:t>
      </w:r>
      <w:r w:rsidRPr="00220EC7">
        <w:rPr>
          <w:szCs w:val="28"/>
        </w:rPr>
        <w:t xml:space="preserve"> жертвы насилия уходят из дома или детских учреждений, начинают употреблять алкоголь или наркотики, совершают преступные деяния</w:t>
      </w:r>
      <w:r w:rsidRPr="00220EC7">
        <w:rPr>
          <w:color w:val="444444"/>
          <w:szCs w:val="28"/>
        </w:rPr>
        <w:t>.</w:t>
      </w:r>
    </w:p>
    <w:p w:rsidR="008750EA" w:rsidRPr="00220EC7" w:rsidRDefault="008750EA" w:rsidP="00220EC7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Cs w:val="28"/>
        </w:rPr>
      </w:pPr>
      <w:r w:rsidRPr="00220EC7">
        <w:rPr>
          <w:szCs w:val="28"/>
        </w:rPr>
        <w:t xml:space="preserve">Значительным остается число несовершеннолетних, совершивших общественно опасные деяния и административные правонарушения </w:t>
      </w:r>
      <w:r w:rsidR="00220EC7">
        <w:rPr>
          <w:szCs w:val="28"/>
        </w:rPr>
        <w:br/>
      </w:r>
      <w:r w:rsidRPr="00220EC7">
        <w:rPr>
          <w:szCs w:val="28"/>
        </w:rPr>
        <w:t>до достижения возраста уголовной и административной ответственности.</w:t>
      </w:r>
    </w:p>
    <w:p w:rsidR="008750EA" w:rsidRPr="00220EC7" w:rsidRDefault="008750EA" w:rsidP="00220EC7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Cs w:val="28"/>
        </w:rPr>
      </w:pPr>
      <w:r w:rsidRPr="00220EC7">
        <w:rPr>
          <w:szCs w:val="28"/>
        </w:rPr>
        <w:t xml:space="preserve">Также не сокращается число побоев, совершенных учащимися </w:t>
      </w:r>
      <w:r w:rsidR="00220EC7">
        <w:rPr>
          <w:szCs w:val="28"/>
        </w:rPr>
        <w:br/>
      </w:r>
      <w:r w:rsidRPr="00220EC7">
        <w:rPr>
          <w:szCs w:val="28"/>
        </w:rPr>
        <w:t>в образовательных организациях.</w:t>
      </w:r>
    </w:p>
    <w:p w:rsidR="008750EA" w:rsidRPr="00220EC7" w:rsidRDefault="008750EA" w:rsidP="00220EC7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Cs w:val="28"/>
        </w:rPr>
      </w:pPr>
      <w:r w:rsidRPr="00220EC7">
        <w:rPr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750EA" w:rsidRPr="00220EC7" w:rsidRDefault="008750EA" w:rsidP="00220EC7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Cs w:val="28"/>
        </w:rPr>
      </w:pPr>
      <w:r w:rsidRPr="00220EC7">
        <w:rPr>
          <w:szCs w:val="28"/>
        </w:rPr>
        <w:t xml:space="preserve">Правовая безграмотность как несовершеннолетних и их родителей, </w:t>
      </w:r>
      <w:r w:rsidR="00220EC7">
        <w:rPr>
          <w:szCs w:val="28"/>
        </w:rPr>
        <w:br/>
      </w:r>
      <w:r w:rsidRPr="00220EC7">
        <w:rPr>
          <w:szCs w:val="28"/>
        </w:rPr>
        <w:t xml:space="preserve">так и специалистов органов системы профилактики безнадзорности </w:t>
      </w:r>
      <w:r w:rsidR="00220EC7">
        <w:rPr>
          <w:szCs w:val="28"/>
        </w:rPr>
        <w:br/>
      </w:r>
      <w:r w:rsidRPr="00220EC7">
        <w:rPr>
          <w:szCs w:val="28"/>
        </w:rPr>
        <w:t xml:space="preserve">и правонарушений несовершеннолетних, также отрицательно влияет </w:t>
      </w:r>
      <w:r w:rsidR="00220EC7">
        <w:rPr>
          <w:szCs w:val="28"/>
        </w:rPr>
        <w:br/>
      </w:r>
      <w:r w:rsidRPr="00220EC7">
        <w:rPr>
          <w:szCs w:val="28"/>
        </w:rPr>
        <w:t>на организацию помощи несовершеннолетним правонарушителям и их семьям.</w:t>
      </w:r>
    </w:p>
    <w:p w:rsidR="008750EA" w:rsidRPr="00220EC7" w:rsidRDefault="008750EA" w:rsidP="00220EC7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Cs w:val="28"/>
        </w:rPr>
      </w:pPr>
      <w:r w:rsidRPr="00220EC7">
        <w:rPr>
          <w:szCs w:val="28"/>
        </w:rPr>
        <w:t>Требуется обучение специалистов органов системы профилактики безнадзорности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750EA" w:rsidRPr="00220EC7" w:rsidRDefault="008750EA" w:rsidP="00220EC7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Cs w:val="28"/>
        </w:rPr>
      </w:pPr>
      <w:r w:rsidRPr="00220EC7">
        <w:rPr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</w:t>
      </w:r>
      <w:r w:rsidR="00220EC7">
        <w:rPr>
          <w:szCs w:val="28"/>
        </w:rPr>
        <w:t>–</w:t>
      </w:r>
      <w:r w:rsidRPr="00220EC7">
        <w:rPr>
          <w:szCs w:val="28"/>
        </w:rPr>
        <w:t xml:space="preserve"> повышение эффективности сфер образования, культуры и молодежной политики, физической культуры </w:t>
      </w:r>
      <w:r w:rsidR="00220EC7">
        <w:rPr>
          <w:szCs w:val="28"/>
        </w:rPr>
        <w:br/>
      </w:r>
      <w:r w:rsidRPr="00220EC7">
        <w:rPr>
          <w:szCs w:val="28"/>
        </w:rPr>
        <w:t>и спорта, социальной политики".</w:t>
      </w:r>
    </w:p>
    <w:p w:rsidR="008750EA" w:rsidRPr="00220EC7" w:rsidRDefault="008750EA" w:rsidP="00220E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20EC7">
        <w:rPr>
          <w:bCs/>
          <w:szCs w:val="28"/>
        </w:rPr>
        <w:t>2.</w:t>
      </w:r>
      <w:r w:rsidR="00220EC7">
        <w:rPr>
          <w:bCs/>
          <w:szCs w:val="28"/>
        </w:rPr>
        <w:tab/>
      </w:r>
      <w:r w:rsidRPr="00220EC7">
        <w:rPr>
          <w:bCs/>
          <w:szCs w:val="28"/>
        </w:rPr>
        <w:t>Внести в приложения № 1, 2 к муниципальной программе изменения, изложив их в новой прилагаемой редакции.</w:t>
      </w:r>
    </w:p>
    <w:p w:rsidR="008750EA" w:rsidRPr="00220EC7" w:rsidRDefault="008750EA" w:rsidP="00220EC7">
      <w:pPr>
        <w:pStyle w:val="a7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20EC7">
        <w:rPr>
          <w:szCs w:val="28"/>
        </w:rPr>
        <w:t>3.</w:t>
      </w:r>
      <w:r w:rsidR="00220EC7">
        <w:rPr>
          <w:szCs w:val="28"/>
        </w:rPr>
        <w:tab/>
      </w:r>
      <w:r w:rsidRPr="00220EC7">
        <w:rPr>
          <w:szCs w:val="28"/>
        </w:rPr>
        <w:t>Опубликовать постановление на официальном информационном интернет-портале городского округа "Город Архангельск".</w:t>
      </w:r>
    </w:p>
    <w:p w:rsidR="008750EA" w:rsidRPr="00220EC7" w:rsidRDefault="008750EA" w:rsidP="00220EC7">
      <w:pPr>
        <w:pStyle w:val="a7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20EC7">
        <w:rPr>
          <w:szCs w:val="28"/>
        </w:rPr>
        <w:t>4.</w:t>
      </w:r>
      <w:r w:rsidR="00220EC7">
        <w:rPr>
          <w:szCs w:val="28"/>
        </w:rPr>
        <w:tab/>
      </w:r>
      <w:r w:rsidRPr="00220EC7">
        <w:rPr>
          <w:szCs w:val="28"/>
        </w:rPr>
        <w:t xml:space="preserve">Настоящее постановление вступает в силу с момента подписания </w:t>
      </w:r>
      <w:r w:rsidR="00220EC7">
        <w:rPr>
          <w:szCs w:val="28"/>
        </w:rPr>
        <w:br/>
      </w:r>
      <w:r w:rsidRPr="00220EC7">
        <w:rPr>
          <w:szCs w:val="28"/>
        </w:rPr>
        <w:t>и распространяется на правоотношения, возникшие с 1 января 2024 года.</w:t>
      </w:r>
    </w:p>
    <w:p w:rsidR="0041770A" w:rsidRPr="003A3567" w:rsidRDefault="0041770A" w:rsidP="00A2129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b/>
          <w:bCs/>
          <w:sz w:val="84"/>
          <w:szCs w:val="84"/>
        </w:rPr>
      </w:pPr>
    </w:p>
    <w:p w:rsidR="0044399E" w:rsidRDefault="0044399E" w:rsidP="00A21292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47102D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</w:r>
      <w:r w:rsidR="005454A2">
        <w:rPr>
          <w:rFonts w:eastAsia="Calibri"/>
          <w:b/>
          <w:bCs/>
          <w:szCs w:val="28"/>
        </w:rPr>
        <w:t>"</w:t>
      </w:r>
      <w:r>
        <w:rPr>
          <w:rFonts w:eastAsia="Calibri"/>
          <w:b/>
          <w:bCs/>
          <w:szCs w:val="28"/>
        </w:rPr>
        <w:t>Город Архангельск</w:t>
      </w:r>
      <w:r w:rsidR="005454A2">
        <w:rPr>
          <w:rFonts w:eastAsia="Calibri"/>
          <w:b/>
          <w:bCs/>
          <w:szCs w:val="28"/>
        </w:rPr>
        <w:t>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47102D">
        <w:rPr>
          <w:b/>
          <w:bCs/>
          <w:snapToGrid w:val="0"/>
          <w:szCs w:val="28"/>
        </w:rPr>
        <w:t>А. Морев</w:t>
      </w:r>
      <w:bookmarkStart w:id="0" w:name="_GoBack"/>
      <w:bookmarkEnd w:id="0"/>
    </w:p>
    <w:sectPr w:rsidR="0044399E" w:rsidSect="0073737D">
      <w:headerReference w:type="default" r:id="rId8"/>
      <w:pgSz w:w="11906" w:h="16838" w:code="9"/>
      <w:pgMar w:top="567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7D" w:rsidRDefault="0073737D" w:rsidP="00114AFC">
      <w:r>
        <w:separator/>
      </w:r>
    </w:p>
  </w:endnote>
  <w:endnote w:type="continuationSeparator" w:id="0">
    <w:p w:rsidR="0073737D" w:rsidRDefault="0073737D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7D" w:rsidRDefault="0073737D" w:rsidP="00114AFC">
      <w:r>
        <w:separator/>
      </w:r>
    </w:p>
  </w:footnote>
  <w:footnote w:type="continuationSeparator" w:id="0">
    <w:p w:rsidR="0073737D" w:rsidRDefault="0073737D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73737D" w:rsidRDefault="007373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568">
          <w:rPr>
            <w:noProof/>
          </w:rPr>
          <w:t>9</w:t>
        </w:r>
        <w:r>
          <w:fldChar w:fldCharType="end"/>
        </w:r>
      </w:p>
    </w:sdtContent>
  </w:sdt>
  <w:p w:rsidR="0073737D" w:rsidRDefault="007373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hdrShapeDefaults>
    <o:shapedefaults v:ext="edit" spidmax="997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1B8F"/>
    <w:rsid w:val="000425E0"/>
    <w:rsid w:val="00044BAB"/>
    <w:rsid w:val="00045FCA"/>
    <w:rsid w:val="00047EE4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5022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6A45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454C"/>
    <w:rsid w:val="000E4705"/>
    <w:rsid w:val="000E4EA2"/>
    <w:rsid w:val="000E4EC7"/>
    <w:rsid w:val="000E51E3"/>
    <w:rsid w:val="000E65DA"/>
    <w:rsid w:val="000E6AFF"/>
    <w:rsid w:val="000F0B2D"/>
    <w:rsid w:val="000F0ECE"/>
    <w:rsid w:val="000F1BE7"/>
    <w:rsid w:val="000F54B1"/>
    <w:rsid w:val="00105593"/>
    <w:rsid w:val="00105BE1"/>
    <w:rsid w:val="00105FA8"/>
    <w:rsid w:val="001067A9"/>
    <w:rsid w:val="0010733A"/>
    <w:rsid w:val="001100F3"/>
    <w:rsid w:val="00110517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3243D"/>
    <w:rsid w:val="00132816"/>
    <w:rsid w:val="00137D73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621B"/>
    <w:rsid w:val="0016638A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6D88"/>
    <w:rsid w:val="001C4F4E"/>
    <w:rsid w:val="001C55FE"/>
    <w:rsid w:val="001C5C74"/>
    <w:rsid w:val="001C65AD"/>
    <w:rsid w:val="001C6E04"/>
    <w:rsid w:val="001C727A"/>
    <w:rsid w:val="001D0923"/>
    <w:rsid w:val="001D0CA2"/>
    <w:rsid w:val="001D2672"/>
    <w:rsid w:val="001D2782"/>
    <w:rsid w:val="001D2E30"/>
    <w:rsid w:val="001D3765"/>
    <w:rsid w:val="001D37AA"/>
    <w:rsid w:val="001D3D67"/>
    <w:rsid w:val="001D3FE5"/>
    <w:rsid w:val="001D62CF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6925"/>
    <w:rsid w:val="001E7DA3"/>
    <w:rsid w:val="001F0232"/>
    <w:rsid w:val="001F0BB1"/>
    <w:rsid w:val="001F1D2E"/>
    <w:rsid w:val="001F2C65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30A2"/>
    <w:rsid w:val="00215C93"/>
    <w:rsid w:val="00216B81"/>
    <w:rsid w:val="00216D04"/>
    <w:rsid w:val="0021748B"/>
    <w:rsid w:val="00220EC7"/>
    <w:rsid w:val="0022231F"/>
    <w:rsid w:val="00222641"/>
    <w:rsid w:val="00222D8B"/>
    <w:rsid w:val="002235B2"/>
    <w:rsid w:val="00225D04"/>
    <w:rsid w:val="002316FC"/>
    <w:rsid w:val="00231EDC"/>
    <w:rsid w:val="00232163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502AA"/>
    <w:rsid w:val="0025323B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725D"/>
    <w:rsid w:val="00280179"/>
    <w:rsid w:val="00285372"/>
    <w:rsid w:val="002904F3"/>
    <w:rsid w:val="00293665"/>
    <w:rsid w:val="002945C9"/>
    <w:rsid w:val="002959D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C29"/>
    <w:rsid w:val="002D39E8"/>
    <w:rsid w:val="002D4431"/>
    <w:rsid w:val="002D485A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3067A"/>
    <w:rsid w:val="00330D0B"/>
    <w:rsid w:val="003319A7"/>
    <w:rsid w:val="00332F29"/>
    <w:rsid w:val="00333244"/>
    <w:rsid w:val="00335A39"/>
    <w:rsid w:val="00336D26"/>
    <w:rsid w:val="00340668"/>
    <w:rsid w:val="00340F08"/>
    <w:rsid w:val="00342755"/>
    <w:rsid w:val="00342CD5"/>
    <w:rsid w:val="00343AEA"/>
    <w:rsid w:val="0034620C"/>
    <w:rsid w:val="003501D8"/>
    <w:rsid w:val="003511AA"/>
    <w:rsid w:val="00353589"/>
    <w:rsid w:val="00353F47"/>
    <w:rsid w:val="00355ADA"/>
    <w:rsid w:val="00360816"/>
    <w:rsid w:val="00361282"/>
    <w:rsid w:val="0036178A"/>
    <w:rsid w:val="0036183D"/>
    <w:rsid w:val="003625E8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6BC"/>
    <w:rsid w:val="00387C3E"/>
    <w:rsid w:val="003908BE"/>
    <w:rsid w:val="003931C2"/>
    <w:rsid w:val="00393DA0"/>
    <w:rsid w:val="00394736"/>
    <w:rsid w:val="00395553"/>
    <w:rsid w:val="0039596E"/>
    <w:rsid w:val="00395D05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47D7"/>
    <w:rsid w:val="003C0860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30411"/>
    <w:rsid w:val="00431456"/>
    <w:rsid w:val="004319ED"/>
    <w:rsid w:val="00431C43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7847"/>
    <w:rsid w:val="004504AD"/>
    <w:rsid w:val="0045131D"/>
    <w:rsid w:val="00453097"/>
    <w:rsid w:val="004536D0"/>
    <w:rsid w:val="00454845"/>
    <w:rsid w:val="004554AE"/>
    <w:rsid w:val="00455D5A"/>
    <w:rsid w:val="00455D89"/>
    <w:rsid w:val="004574E8"/>
    <w:rsid w:val="0045750A"/>
    <w:rsid w:val="004629E9"/>
    <w:rsid w:val="00463011"/>
    <w:rsid w:val="00463BC1"/>
    <w:rsid w:val="00466684"/>
    <w:rsid w:val="00467072"/>
    <w:rsid w:val="00470C21"/>
    <w:rsid w:val="00470EAD"/>
    <w:rsid w:val="00470F59"/>
    <w:rsid w:val="0047102D"/>
    <w:rsid w:val="00473231"/>
    <w:rsid w:val="0047353E"/>
    <w:rsid w:val="0047390B"/>
    <w:rsid w:val="00473C14"/>
    <w:rsid w:val="00473CAA"/>
    <w:rsid w:val="0047738D"/>
    <w:rsid w:val="00477BFD"/>
    <w:rsid w:val="00480102"/>
    <w:rsid w:val="0048085A"/>
    <w:rsid w:val="00480DEC"/>
    <w:rsid w:val="00483457"/>
    <w:rsid w:val="00484010"/>
    <w:rsid w:val="0048478C"/>
    <w:rsid w:val="00485C73"/>
    <w:rsid w:val="00486F84"/>
    <w:rsid w:val="00487E17"/>
    <w:rsid w:val="004902E4"/>
    <w:rsid w:val="00492039"/>
    <w:rsid w:val="004938F4"/>
    <w:rsid w:val="00496D69"/>
    <w:rsid w:val="004A1130"/>
    <w:rsid w:val="004A1895"/>
    <w:rsid w:val="004A203F"/>
    <w:rsid w:val="004A467B"/>
    <w:rsid w:val="004A55F3"/>
    <w:rsid w:val="004A7912"/>
    <w:rsid w:val="004B1803"/>
    <w:rsid w:val="004B32B2"/>
    <w:rsid w:val="004B72B6"/>
    <w:rsid w:val="004B7CE3"/>
    <w:rsid w:val="004C2747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8C5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41485"/>
    <w:rsid w:val="00543998"/>
    <w:rsid w:val="00544193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7132"/>
    <w:rsid w:val="00567345"/>
    <w:rsid w:val="00572C53"/>
    <w:rsid w:val="00573464"/>
    <w:rsid w:val="005737F5"/>
    <w:rsid w:val="0057387F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91295"/>
    <w:rsid w:val="005913F3"/>
    <w:rsid w:val="0059317A"/>
    <w:rsid w:val="00596439"/>
    <w:rsid w:val="005965E6"/>
    <w:rsid w:val="005976D1"/>
    <w:rsid w:val="005A1C95"/>
    <w:rsid w:val="005A305C"/>
    <w:rsid w:val="005A3786"/>
    <w:rsid w:val="005A3E15"/>
    <w:rsid w:val="005A445E"/>
    <w:rsid w:val="005A5EA1"/>
    <w:rsid w:val="005A6267"/>
    <w:rsid w:val="005A6568"/>
    <w:rsid w:val="005A7D52"/>
    <w:rsid w:val="005B01B2"/>
    <w:rsid w:val="005B12F3"/>
    <w:rsid w:val="005B3CA5"/>
    <w:rsid w:val="005B3E73"/>
    <w:rsid w:val="005B4B0E"/>
    <w:rsid w:val="005B6631"/>
    <w:rsid w:val="005B745C"/>
    <w:rsid w:val="005C046C"/>
    <w:rsid w:val="005C0831"/>
    <w:rsid w:val="005C12F1"/>
    <w:rsid w:val="005C13AE"/>
    <w:rsid w:val="005C1939"/>
    <w:rsid w:val="005C234B"/>
    <w:rsid w:val="005C28F3"/>
    <w:rsid w:val="005C673E"/>
    <w:rsid w:val="005C6B8A"/>
    <w:rsid w:val="005C7983"/>
    <w:rsid w:val="005C7D8D"/>
    <w:rsid w:val="005D0147"/>
    <w:rsid w:val="005D18B5"/>
    <w:rsid w:val="005D3C9B"/>
    <w:rsid w:val="005D7ECC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6A05"/>
    <w:rsid w:val="006605E1"/>
    <w:rsid w:val="00660660"/>
    <w:rsid w:val="0066117A"/>
    <w:rsid w:val="00661911"/>
    <w:rsid w:val="00661AFD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232F"/>
    <w:rsid w:val="00684268"/>
    <w:rsid w:val="006853D3"/>
    <w:rsid w:val="00685D31"/>
    <w:rsid w:val="006861A7"/>
    <w:rsid w:val="00686FD2"/>
    <w:rsid w:val="0068756B"/>
    <w:rsid w:val="00687B06"/>
    <w:rsid w:val="00690CC9"/>
    <w:rsid w:val="00692BC0"/>
    <w:rsid w:val="00692C35"/>
    <w:rsid w:val="006935E7"/>
    <w:rsid w:val="00694467"/>
    <w:rsid w:val="0069651E"/>
    <w:rsid w:val="00696912"/>
    <w:rsid w:val="00697B62"/>
    <w:rsid w:val="00697D81"/>
    <w:rsid w:val="006A07DD"/>
    <w:rsid w:val="006A0D17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535C"/>
    <w:rsid w:val="006B582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1DD4"/>
    <w:rsid w:val="006D3049"/>
    <w:rsid w:val="006D3E66"/>
    <w:rsid w:val="006D4621"/>
    <w:rsid w:val="006D48BC"/>
    <w:rsid w:val="006D5DF4"/>
    <w:rsid w:val="006D7A86"/>
    <w:rsid w:val="006E00FF"/>
    <w:rsid w:val="006E210F"/>
    <w:rsid w:val="006E3D01"/>
    <w:rsid w:val="006E5389"/>
    <w:rsid w:val="006E64FE"/>
    <w:rsid w:val="006E65F1"/>
    <w:rsid w:val="006E6C2C"/>
    <w:rsid w:val="006E6D36"/>
    <w:rsid w:val="006E7DDB"/>
    <w:rsid w:val="006E7E07"/>
    <w:rsid w:val="006F10F4"/>
    <w:rsid w:val="006F1965"/>
    <w:rsid w:val="006F19C5"/>
    <w:rsid w:val="006F2026"/>
    <w:rsid w:val="006F434F"/>
    <w:rsid w:val="006F60F7"/>
    <w:rsid w:val="006F6739"/>
    <w:rsid w:val="006F6C3F"/>
    <w:rsid w:val="006F71BC"/>
    <w:rsid w:val="00701841"/>
    <w:rsid w:val="007026BE"/>
    <w:rsid w:val="00704A6C"/>
    <w:rsid w:val="00705DB5"/>
    <w:rsid w:val="00710992"/>
    <w:rsid w:val="00710EA1"/>
    <w:rsid w:val="0071101E"/>
    <w:rsid w:val="00713736"/>
    <w:rsid w:val="00713750"/>
    <w:rsid w:val="00715A34"/>
    <w:rsid w:val="00716E6F"/>
    <w:rsid w:val="00722057"/>
    <w:rsid w:val="00723218"/>
    <w:rsid w:val="00723499"/>
    <w:rsid w:val="00723895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37D"/>
    <w:rsid w:val="0074080F"/>
    <w:rsid w:val="00740863"/>
    <w:rsid w:val="00740B0A"/>
    <w:rsid w:val="00744947"/>
    <w:rsid w:val="00751C76"/>
    <w:rsid w:val="00753EE4"/>
    <w:rsid w:val="00756C0A"/>
    <w:rsid w:val="00757129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FFD"/>
    <w:rsid w:val="0077184F"/>
    <w:rsid w:val="00771EDC"/>
    <w:rsid w:val="00772619"/>
    <w:rsid w:val="00772CDF"/>
    <w:rsid w:val="007737DA"/>
    <w:rsid w:val="00773D02"/>
    <w:rsid w:val="00774555"/>
    <w:rsid w:val="00774A1B"/>
    <w:rsid w:val="00774E35"/>
    <w:rsid w:val="00774E56"/>
    <w:rsid w:val="0077702D"/>
    <w:rsid w:val="00782F06"/>
    <w:rsid w:val="00783495"/>
    <w:rsid w:val="0078517F"/>
    <w:rsid w:val="007859BE"/>
    <w:rsid w:val="0078724D"/>
    <w:rsid w:val="00790C3E"/>
    <w:rsid w:val="00791401"/>
    <w:rsid w:val="00791BD2"/>
    <w:rsid w:val="00793052"/>
    <w:rsid w:val="00793E12"/>
    <w:rsid w:val="0079510B"/>
    <w:rsid w:val="00795952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44C3"/>
    <w:rsid w:val="007B4A03"/>
    <w:rsid w:val="007B68AD"/>
    <w:rsid w:val="007B6B0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5D19"/>
    <w:rsid w:val="007E5D9C"/>
    <w:rsid w:val="007E65D2"/>
    <w:rsid w:val="007E670B"/>
    <w:rsid w:val="007F08A2"/>
    <w:rsid w:val="007F0B6D"/>
    <w:rsid w:val="007F1893"/>
    <w:rsid w:val="007F213E"/>
    <w:rsid w:val="007F6CA3"/>
    <w:rsid w:val="0080033F"/>
    <w:rsid w:val="00801FF7"/>
    <w:rsid w:val="00803BF9"/>
    <w:rsid w:val="00804190"/>
    <w:rsid w:val="00804AFE"/>
    <w:rsid w:val="00804BCD"/>
    <w:rsid w:val="0080635E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D1E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4017"/>
    <w:rsid w:val="008447B8"/>
    <w:rsid w:val="008456CF"/>
    <w:rsid w:val="00847586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73F"/>
    <w:rsid w:val="00865821"/>
    <w:rsid w:val="008669B1"/>
    <w:rsid w:val="00867114"/>
    <w:rsid w:val="00871D5F"/>
    <w:rsid w:val="00873568"/>
    <w:rsid w:val="00873CAF"/>
    <w:rsid w:val="008750EA"/>
    <w:rsid w:val="00875196"/>
    <w:rsid w:val="0087581D"/>
    <w:rsid w:val="00876803"/>
    <w:rsid w:val="00876D2E"/>
    <w:rsid w:val="00877517"/>
    <w:rsid w:val="008806ED"/>
    <w:rsid w:val="0088175B"/>
    <w:rsid w:val="00883387"/>
    <w:rsid w:val="00884B4D"/>
    <w:rsid w:val="0088685F"/>
    <w:rsid w:val="008910D0"/>
    <w:rsid w:val="00891C18"/>
    <w:rsid w:val="0089244E"/>
    <w:rsid w:val="008952A6"/>
    <w:rsid w:val="008953E3"/>
    <w:rsid w:val="008968AC"/>
    <w:rsid w:val="00897135"/>
    <w:rsid w:val="00897B90"/>
    <w:rsid w:val="008A134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C0175"/>
    <w:rsid w:val="008C02F9"/>
    <w:rsid w:val="008C117A"/>
    <w:rsid w:val="008C20B6"/>
    <w:rsid w:val="008C5A99"/>
    <w:rsid w:val="008C5C21"/>
    <w:rsid w:val="008C7175"/>
    <w:rsid w:val="008C79C2"/>
    <w:rsid w:val="008C7F15"/>
    <w:rsid w:val="008D18C3"/>
    <w:rsid w:val="008D1A80"/>
    <w:rsid w:val="008D4E74"/>
    <w:rsid w:val="008D4F2C"/>
    <w:rsid w:val="008D7D92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5D62"/>
    <w:rsid w:val="00926114"/>
    <w:rsid w:val="009273D2"/>
    <w:rsid w:val="0093214B"/>
    <w:rsid w:val="009331A8"/>
    <w:rsid w:val="00933988"/>
    <w:rsid w:val="00933E4A"/>
    <w:rsid w:val="009346CE"/>
    <w:rsid w:val="00941FA2"/>
    <w:rsid w:val="00942B1B"/>
    <w:rsid w:val="00942C3A"/>
    <w:rsid w:val="00945690"/>
    <w:rsid w:val="009476BC"/>
    <w:rsid w:val="00951C86"/>
    <w:rsid w:val="00952309"/>
    <w:rsid w:val="00956492"/>
    <w:rsid w:val="009568DA"/>
    <w:rsid w:val="00961216"/>
    <w:rsid w:val="0096145E"/>
    <w:rsid w:val="00962FBD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90959"/>
    <w:rsid w:val="00993931"/>
    <w:rsid w:val="00993A96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0B4C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1AA0"/>
    <w:rsid w:val="009E20F3"/>
    <w:rsid w:val="009F069F"/>
    <w:rsid w:val="009F1ECD"/>
    <w:rsid w:val="009F318B"/>
    <w:rsid w:val="009F3BE2"/>
    <w:rsid w:val="009F3C94"/>
    <w:rsid w:val="009F7571"/>
    <w:rsid w:val="00A01374"/>
    <w:rsid w:val="00A01AD4"/>
    <w:rsid w:val="00A02E56"/>
    <w:rsid w:val="00A042B3"/>
    <w:rsid w:val="00A061DB"/>
    <w:rsid w:val="00A070CF"/>
    <w:rsid w:val="00A1065C"/>
    <w:rsid w:val="00A11334"/>
    <w:rsid w:val="00A121A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55E4"/>
    <w:rsid w:val="00A4591F"/>
    <w:rsid w:val="00A46D66"/>
    <w:rsid w:val="00A5386E"/>
    <w:rsid w:val="00A54D4E"/>
    <w:rsid w:val="00A556BA"/>
    <w:rsid w:val="00A5766B"/>
    <w:rsid w:val="00A60B74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5290"/>
    <w:rsid w:val="00A97614"/>
    <w:rsid w:val="00AA1567"/>
    <w:rsid w:val="00AA40ED"/>
    <w:rsid w:val="00AA53B1"/>
    <w:rsid w:val="00AA75F2"/>
    <w:rsid w:val="00AA762B"/>
    <w:rsid w:val="00AB0237"/>
    <w:rsid w:val="00AB0732"/>
    <w:rsid w:val="00AB3B7C"/>
    <w:rsid w:val="00AB40E0"/>
    <w:rsid w:val="00AB5365"/>
    <w:rsid w:val="00AB6E0C"/>
    <w:rsid w:val="00AB71D2"/>
    <w:rsid w:val="00AC021D"/>
    <w:rsid w:val="00AC1598"/>
    <w:rsid w:val="00AC349F"/>
    <w:rsid w:val="00AD0408"/>
    <w:rsid w:val="00AD0F77"/>
    <w:rsid w:val="00AD1123"/>
    <w:rsid w:val="00AD1BB7"/>
    <w:rsid w:val="00AD2C8D"/>
    <w:rsid w:val="00AD5950"/>
    <w:rsid w:val="00AD619E"/>
    <w:rsid w:val="00AD67C3"/>
    <w:rsid w:val="00AD6CD4"/>
    <w:rsid w:val="00AD79E4"/>
    <w:rsid w:val="00AE16E0"/>
    <w:rsid w:val="00AE62D1"/>
    <w:rsid w:val="00AE6D9D"/>
    <w:rsid w:val="00AE705C"/>
    <w:rsid w:val="00AE731E"/>
    <w:rsid w:val="00AE73BA"/>
    <w:rsid w:val="00AE7615"/>
    <w:rsid w:val="00AE7CC1"/>
    <w:rsid w:val="00AF69C2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1294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329C"/>
    <w:rsid w:val="00B63FBC"/>
    <w:rsid w:val="00B66D9D"/>
    <w:rsid w:val="00B7002B"/>
    <w:rsid w:val="00B71495"/>
    <w:rsid w:val="00B71659"/>
    <w:rsid w:val="00B71B99"/>
    <w:rsid w:val="00B72E01"/>
    <w:rsid w:val="00B72EDB"/>
    <w:rsid w:val="00B7317C"/>
    <w:rsid w:val="00B74824"/>
    <w:rsid w:val="00B74B0E"/>
    <w:rsid w:val="00B74B68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EFB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42C"/>
    <w:rsid w:val="00BB0D08"/>
    <w:rsid w:val="00BB3E3D"/>
    <w:rsid w:val="00BB5849"/>
    <w:rsid w:val="00BB70A1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BFC"/>
    <w:rsid w:val="00C16B46"/>
    <w:rsid w:val="00C1709B"/>
    <w:rsid w:val="00C174C0"/>
    <w:rsid w:val="00C20C86"/>
    <w:rsid w:val="00C2165A"/>
    <w:rsid w:val="00C21A7B"/>
    <w:rsid w:val="00C21C9D"/>
    <w:rsid w:val="00C24885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52DA"/>
    <w:rsid w:val="00C556BD"/>
    <w:rsid w:val="00C557DA"/>
    <w:rsid w:val="00C55975"/>
    <w:rsid w:val="00C56C09"/>
    <w:rsid w:val="00C56F83"/>
    <w:rsid w:val="00C57C0A"/>
    <w:rsid w:val="00C603BC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65B0"/>
    <w:rsid w:val="00C7684E"/>
    <w:rsid w:val="00C81980"/>
    <w:rsid w:val="00C82419"/>
    <w:rsid w:val="00C8380A"/>
    <w:rsid w:val="00C8776F"/>
    <w:rsid w:val="00C87C14"/>
    <w:rsid w:val="00C90385"/>
    <w:rsid w:val="00C910A6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F33"/>
    <w:rsid w:val="00CA50FA"/>
    <w:rsid w:val="00CA5BE5"/>
    <w:rsid w:val="00CA697F"/>
    <w:rsid w:val="00CA6BB4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5364"/>
    <w:rsid w:val="00CE5F60"/>
    <w:rsid w:val="00CE646F"/>
    <w:rsid w:val="00CE6901"/>
    <w:rsid w:val="00CE722F"/>
    <w:rsid w:val="00CF4186"/>
    <w:rsid w:val="00CF4475"/>
    <w:rsid w:val="00CF4A10"/>
    <w:rsid w:val="00CF4A66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16614"/>
    <w:rsid w:val="00D16B57"/>
    <w:rsid w:val="00D17EBB"/>
    <w:rsid w:val="00D212C2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25AE"/>
    <w:rsid w:val="00D52970"/>
    <w:rsid w:val="00D52A59"/>
    <w:rsid w:val="00D5316E"/>
    <w:rsid w:val="00D539DE"/>
    <w:rsid w:val="00D559B3"/>
    <w:rsid w:val="00D565C8"/>
    <w:rsid w:val="00D617D5"/>
    <w:rsid w:val="00D623A8"/>
    <w:rsid w:val="00D66580"/>
    <w:rsid w:val="00D677C9"/>
    <w:rsid w:val="00D75982"/>
    <w:rsid w:val="00D84E6C"/>
    <w:rsid w:val="00D86364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65B5"/>
    <w:rsid w:val="00DB67FF"/>
    <w:rsid w:val="00DB6CFC"/>
    <w:rsid w:val="00DC0160"/>
    <w:rsid w:val="00DC0301"/>
    <w:rsid w:val="00DC2511"/>
    <w:rsid w:val="00DC2553"/>
    <w:rsid w:val="00DC3DC0"/>
    <w:rsid w:val="00DC403D"/>
    <w:rsid w:val="00DC404A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614C"/>
    <w:rsid w:val="00DE6CFE"/>
    <w:rsid w:val="00DF393F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784D"/>
    <w:rsid w:val="00E4087C"/>
    <w:rsid w:val="00E42820"/>
    <w:rsid w:val="00E42B27"/>
    <w:rsid w:val="00E44517"/>
    <w:rsid w:val="00E45AD8"/>
    <w:rsid w:val="00E45F89"/>
    <w:rsid w:val="00E54513"/>
    <w:rsid w:val="00E54F13"/>
    <w:rsid w:val="00E57BDC"/>
    <w:rsid w:val="00E607CE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4668"/>
    <w:rsid w:val="00E753F7"/>
    <w:rsid w:val="00E7634A"/>
    <w:rsid w:val="00E7763C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2B8D"/>
    <w:rsid w:val="00E93D9D"/>
    <w:rsid w:val="00EA055E"/>
    <w:rsid w:val="00EA0ADB"/>
    <w:rsid w:val="00EA3A4D"/>
    <w:rsid w:val="00EA4456"/>
    <w:rsid w:val="00EA5474"/>
    <w:rsid w:val="00EA5DC5"/>
    <w:rsid w:val="00EA5FBE"/>
    <w:rsid w:val="00EB1C33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4F8"/>
    <w:rsid w:val="00ED2DC0"/>
    <w:rsid w:val="00ED3384"/>
    <w:rsid w:val="00ED45FD"/>
    <w:rsid w:val="00ED4CD6"/>
    <w:rsid w:val="00ED53B0"/>
    <w:rsid w:val="00ED5EFD"/>
    <w:rsid w:val="00ED6C91"/>
    <w:rsid w:val="00ED7DC0"/>
    <w:rsid w:val="00ED7F9A"/>
    <w:rsid w:val="00EE0BAF"/>
    <w:rsid w:val="00EE10B3"/>
    <w:rsid w:val="00EE18F8"/>
    <w:rsid w:val="00EE1DFD"/>
    <w:rsid w:val="00EE5CBC"/>
    <w:rsid w:val="00EE6AF9"/>
    <w:rsid w:val="00EF089A"/>
    <w:rsid w:val="00EF091D"/>
    <w:rsid w:val="00EF60AA"/>
    <w:rsid w:val="00F004DC"/>
    <w:rsid w:val="00F034A9"/>
    <w:rsid w:val="00F04355"/>
    <w:rsid w:val="00F04EFB"/>
    <w:rsid w:val="00F0514E"/>
    <w:rsid w:val="00F05AA5"/>
    <w:rsid w:val="00F06A82"/>
    <w:rsid w:val="00F06A97"/>
    <w:rsid w:val="00F12A11"/>
    <w:rsid w:val="00F150F2"/>
    <w:rsid w:val="00F1789B"/>
    <w:rsid w:val="00F17E42"/>
    <w:rsid w:val="00F20B64"/>
    <w:rsid w:val="00F21685"/>
    <w:rsid w:val="00F21BD2"/>
    <w:rsid w:val="00F23809"/>
    <w:rsid w:val="00F24450"/>
    <w:rsid w:val="00F25BE2"/>
    <w:rsid w:val="00F320FF"/>
    <w:rsid w:val="00F34D39"/>
    <w:rsid w:val="00F35710"/>
    <w:rsid w:val="00F358E9"/>
    <w:rsid w:val="00F40B33"/>
    <w:rsid w:val="00F41D1F"/>
    <w:rsid w:val="00F424AB"/>
    <w:rsid w:val="00F430EF"/>
    <w:rsid w:val="00F44035"/>
    <w:rsid w:val="00F44981"/>
    <w:rsid w:val="00F465B3"/>
    <w:rsid w:val="00F467D0"/>
    <w:rsid w:val="00F47CBF"/>
    <w:rsid w:val="00F502F1"/>
    <w:rsid w:val="00F508B0"/>
    <w:rsid w:val="00F50A7A"/>
    <w:rsid w:val="00F518DB"/>
    <w:rsid w:val="00F5224D"/>
    <w:rsid w:val="00F53C26"/>
    <w:rsid w:val="00F54875"/>
    <w:rsid w:val="00F55307"/>
    <w:rsid w:val="00F5662C"/>
    <w:rsid w:val="00F56F77"/>
    <w:rsid w:val="00F61090"/>
    <w:rsid w:val="00F610B1"/>
    <w:rsid w:val="00F612EC"/>
    <w:rsid w:val="00F638EC"/>
    <w:rsid w:val="00F659F0"/>
    <w:rsid w:val="00F6715C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BE2"/>
    <w:rsid w:val="00FA4075"/>
    <w:rsid w:val="00FA55E2"/>
    <w:rsid w:val="00FA6130"/>
    <w:rsid w:val="00FB3D05"/>
    <w:rsid w:val="00FB44EC"/>
    <w:rsid w:val="00FB57EF"/>
    <w:rsid w:val="00FB66AE"/>
    <w:rsid w:val="00FB7CC8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7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9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uiPriority w:val="99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8750EA"/>
  </w:style>
  <w:style w:type="character" w:styleId="af7">
    <w:name w:val="FollowedHyperlink"/>
    <w:uiPriority w:val="99"/>
    <w:semiHidden/>
    <w:rsid w:val="008750EA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9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uiPriority w:val="99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8750EA"/>
  </w:style>
  <w:style w:type="character" w:styleId="af7">
    <w:name w:val="FollowedHyperlink"/>
    <w:uiPriority w:val="99"/>
    <w:semiHidden/>
    <w:rsid w:val="008750E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7D55-37A9-453E-A720-4832AE3E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2024-01-24T13:41:00Z</cp:lastPrinted>
  <dcterms:created xsi:type="dcterms:W3CDTF">2024-01-25T11:16:00Z</dcterms:created>
  <dcterms:modified xsi:type="dcterms:W3CDTF">2024-01-25T11:16:00Z</dcterms:modified>
</cp:coreProperties>
</file>